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12" w:rsidRPr="001D7E74" w:rsidRDefault="001D7E74" w:rsidP="001D7E74">
      <w:pPr>
        <w:jc w:val="center"/>
        <w:rPr>
          <w:rFonts w:hint="eastAsia"/>
          <w:b/>
        </w:rPr>
      </w:pPr>
      <w:r w:rsidRPr="001D7E74">
        <w:rPr>
          <w:rFonts w:hint="eastAsia"/>
          <w:b/>
        </w:rPr>
        <w:t>学校拟开展职业培训工作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一、现已开班：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、制冷空调系统安装维修工（所属部门：人力资源保障局）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、电工</w:t>
      </w:r>
      <w:r>
        <w:rPr>
          <w:rFonts w:hint="eastAsia"/>
        </w:rPr>
        <w:t xml:space="preserve">                   </w:t>
      </w:r>
      <w:r>
        <w:rPr>
          <w:rFonts w:hint="eastAsia"/>
        </w:rPr>
        <w:t>（所属部门：人力资源保障局）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二、下阶段准备上线开班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、家政服务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、咖啡师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、互联网营销师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、护理师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、中西式面点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、育婴师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、健康管理师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、。。。。。。。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以上为人力资源保障局部门监制鉴定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三、特种作业操作证培训（已开班）所属部门：应急管理局监制发证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、高空作业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、制冷工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、低压电工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、焊工</w:t>
      </w:r>
    </w:p>
    <w:p w:rsidR="001D7E74" w:rsidRDefault="001D7E7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、有限空间操作证</w:t>
      </w:r>
    </w:p>
    <w:p w:rsidR="001D7E74" w:rsidRPr="001D7E74" w:rsidRDefault="001D7E7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、安全管理员</w:t>
      </w:r>
    </w:p>
    <w:sectPr w:rsidR="001D7E74" w:rsidRPr="001D7E74" w:rsidSect="00B7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D7E74"/>
    <w:rsid w:val="00110E76"/>
    <w:rsid w:val="001D7E74"/>
    <w:rsid w:val="002050AF"/>
    <w:rsid w:val="005944D1"/>
    <w:rsid w:val="005C4338"/>
    <w:rsid w:val="00B74A79"/>
    <w:rsid w:val="00DD3E61"/>
    <w:rsid w:val="00F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2022-11-02T08:22:00Z</dcterms:created>
  <dcterms:modified xsi:type="dcterms:W3CDTF">2022-11-02T08:33:00Z</dcterms:modified>
</cp:coreProperties>
</file>