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distribute"/>
        <w:outlineLvl w:val="0"/>
        <w:rPr>
          <w:rStyle w:val="12"/>
          <w:rFonts w:ascii="黑体" w:hAnsi="黑体" w:eastAsia="黑体" w:cs="华文中宋"/>
          <w:color w:val="FF0000"/>
          <w:sz w:val="48"/>
          <w:szCs w:val="48"/>
        </w:rPr>
      </w:pPr>
      <w:r>
        <w:rPr>
          <w:rStyle w:val="12"/>
          <w:rFonts w:ascii="ZWAdobeF" w:hAnsi="ZWAdobeF" w:eastAsia="华文中宋" w:cs="ZWAdobeF"/>
          <w:sz w:val="2"/>
          <w:szCs w:val="2"/>
        </w:rPr>
        <w:t>T</w:t>
      </w:r>
    </w:p>
    <w:p>
      <w:pPr>
        <w:adjustRightInd w:val="0"/>
        <w:snapToGrid w:val="0"/>
        <w:jc w:val="distribute"/>
        <w:outlineLvl w:val="0"/>
        <w:rPr>
          <w:rStyle w:val="12"/>
          <w:rFonts w:ascii="华文中宋" w:hAnsi="华文中宋" w:eastAsia="华文中宋" w:cs="华文中宋"/>
          <w:color w:val="FF0000"/>
          <w:sz w:val="48"/>
          <w:szCs w:val="48"/>
        </w:rPr>
      </w:pPr>
      <w:r>
        <w:rPr>
          <w:rStyle w:val="12"/>
          <w:rFonts w:ascii="黑体" w:hAnsi="黑体" w:eastAsia="黑体" w:cs="ZWAdobeF"/>
          <w:sz w:val="2"/>
          <w:szCs w:val="2"/>
        </w:rPr>
        <w:t>T</w:t>
      </w:r>
      <w:r>
        <w:rPr>
          <w:rStyle w:val="12"/>
          <w:rFonts w:hint="eastAsia" w:ascii="黑体" w:hAnsi="黑体" w:eastAsia="黑体" w:cs="华文中宋"/>
          <w:color w:val="FF0000"/>
          <w:sz w:val="48"/>
          <w:szCs w:val="48"/>
        </w:rPr>
        <w:t>苏州市</w:t>
      </w:r>
      <w:r>
        <w:rPr>
          <w:rStyle w:val="12"/>
          <w:rFonts w:hint="eastAsia" w:ascii="黑体" w:hAnsi="黑体" w:eastAsia="黑体" w:cs="华文中宋"/>
          <w:color w:val="FF0000"/>
          <w:sz w:val="48"/>
          <w:szCs w:val="48"/>
          <w:lang w:val="en-US" w:eastAsia="zh-CN"/>
        </w:rPr>
        <w:t>制冷</w:t>
      </w:r>
      <w:r>
        <w:rPr>
          <w:rStyle w:val="12"/>
          <w:rFonts w:hint="eastAsia" w:ascii="黑体" w:hAnsi="黑体" w:eastAsia="黑体" w:cs="华文中宋"/>
          <w:color w:val="FF0000"/>
          <w:sz w:val="48"/>
          <w:szCs w:val="48"/>
        </w:rPr>
        <w:t>协会</w:t>
      </w:r>
      <w:r>
        <w:rPr>
          <w:rStyle w:val="12"/>
          <w:rFonts w:hint="eastAsia" w:ascii="黑体" w:hAnsi="黑体" w:eastAsia="黑体" w:cs="华文中宋"/>
          <w:color w:val="FF0000"/>
          <w:sz w:val="48"/>
          <w:szCs w:val="48"/>
          <w:lang w:val="en-US" w:eastAsia="zh-CN"/>
        </w:rPr>
        <w:t>/元融职教联合举办</w:t>
      </w:r>
      <w:r>
        <w:rPr>
          <w:rStyle w:val="12"/>
          <w:rFonts w:hint="eastAsia" w:ascii="华文中宋" w:hAnsi="华文中宋" w:eastAsia="华文中宋" w:cs="华文中宋"/>
          <w:color w:val="FF0000"/>
          <w:sz w:val="48"/>
          <w:szCs w:val="48"/>
        </w:rPr>
        <w:t xml:space="preserve"> </w:t>
      </w:r>
    </w:p>
    <w:p>
      <w:pPr>
        <w:keepNext w:val="0"/>
        <w:keepLines w:val="0"/>
        <w:pageBreakBefore w:val="0"/>
        <w:kinsoku/>
        <w:wordWrap/>
        <w:overflowPunct/>
        <w:topLinePunct w:val="0"/>
        <w:autoSpaceDE/>
        <w:autoSpaceDN/>
        <w:bidi w:val="0"/>
        <w:adjustRightInd/>
        <w:spacing w:line="380" w:lineRule="exact"/>
        <w:jc w:val="center"/>
        <w:textAlignment w:val="auto"/>
        <w:rPr>
          <w:rFonts w:ascii="宋体" w:hAnsi="宋体" w:cs="宋体"/>
          <w:color w:val="000000"/>
        </w:rPr>
      </w:pPr>
      <w:r>
        <w:rPr>
          <w:rFonts w:ascii="宋体" w:hAnsi="宋体" w:cs="宋体"/>
          <w:color w:val="000000"/>
        </w:rPr>
        <w:pict>
          <v:line id="直接连接符 3" o:spid="_x0000_s1026" o:spt="20" style="position:absolute;left:0pt;flip:y;margin-left:6.8pt;margin-top:9.95pt;height:0.75pt;width:418.3pt;z-index:25165926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">
            <v:path arrowok="t"/>
            <v:fill focussize="0,0"/>
            <v:stroke weight="2.25pt" color="#FF0000"/>
            <v:imagedata o:title=""/>
            <o:lock v:ext="edit"/>
          </v:line>
        </w:pict>
      </w:r>
    </w:p>
    <w:p>
      <w:pPr>
        <w:keepNext w:val="0"/>
        <w:keepLines w:val="0"/>
        <w:pageBreakBefore w:val="0"/>
        <w:widowControl/>
        <w:suppressLineNumbers w:val="0"/>
        <w:kinsoku/>
        <w:wordWrap/>
        <w:overflowPunct/>
        <w:topLinePunct w:val="0"/>
        <w:autoSpaceDE/>
        <w:autoSpaceDN/>
        <w:bidi w:val="0"/>
        <w:adjustRightInd/>
        <w:spacing w:line="440" w:lineRule="exact"/>
        <w:jc w:val="center"/>
        <w:textAlignment w:val="auto"/>
        <w:rPr>
          <w:rFonts w:hint="eastAsia" w:ascii="宋体" w:hAnsi="宋体" w:eastAsia="宋体" w:cs="宋体"/>
          <w:b/>
          <w:bCs/>
          <w:color w:val="auto"/>
          <w:spacing w:val="0"/>
          <w:kern w:val="0"/>
          <w:sz w:val="36"/>
          <w:szCs w:val="36"/>
          <w:lang w:val="en-US" w:eastAsia="zh-CN" w:bidi="ar"/>
        </w:rPr>
      </w:pPr>
      <w:r>
        <w:rPr>
          <w:rFonts w:hint="eastAsia" w:ascii="宋体" w:hAnsi="宋体" w:eastAsia="宋体" w:cs="宋体"/>
          <w:b/>
          <w:bCs/>
          <w:color w:val="auto"/>
          <w:spacing w:val="0"/>
          <w:kern w:val="0"/>
          <w:sz w:val="36"/>
          <w:szCs w:val="36"/>
          <w:lang w:val="en-US" w:eastAsia="zh-CN" w:bidi="ar"/>
        </w:rPr>
        <w:t>长三角绿色节能与碳中和专业人才</w:t>
      </w:r>
    </w:p>
    <w:p>
      <w:pPr>
        <w:keepNext w:val="0"/>
        <w:keepLines w:val="0"/>
        <w:pageBreakBefore w:val="0"/>
        <w:widowControl/>
        <w:suppressLineNumbers w:val="0"/>
        <w:kinsoku/>
        <w:wordWrap/>
        <w:overflowPunct/>
        <w:topLinePunct w:val="0"/>
        <w:autoSpaceDE/>
        <w:autoSpaceDN/>
        <w:bidi w:val="0"/>
        <w:adjustRightInd/>
        <w:spacing w:line="440" w:lineRule="exact"/>
        <w:jc w:val="center"/>
        <w:textAlignment w:val="auto"/>
        <w:rPr>
          <w:rFonts w:hint="eastAsia" w:ascii="宋体" w:hAnsi="宋体" w:eastAsia="宋体" w:cs="宋体"/>
          <w:b/>
          <w:bCs/>
          <w:color w:val="auto"/>
          <w:spacing w:val="0"/>
          <w:kern w:val="0"/>
          <w:sz w:val="36"/>
          <w:szCs w:val="36"/>
          <w:lang w:val="en-US" w:eastAsia="zh-CN" w:bidi="ar"/>
        </w:rPr>
      </w:pPr>
      <w:r>
        <w:rPr>
          <w:rFonts w:hint="eastAsia" w:ascii="宋体" w:hAnsi="宋体" w:eastAsia="宋体" w:cs="宋体"/>
          <w:b/>
          <w:bCs/>
          <w:color w:val="auto"/>
          <w:spacing w:val="0"/>
          <w:kern w:val="0"/>
          <w:sz w:val="36"/>
          <w:szCs w:val="36"/>
          <w:lang w:val="en-US" w:eastAsia="zh-CN" w:bidi="ar"/>
        </w:rPr>
        <w:t>“节能工程师”“碳资产管理师”培训通知</w:t>
      </w:r>
    </w:p>
    <w:p>
      <w:pPr>
        <w:keepNext w:val="0"/>
        <w:keepLines w:val="0"/>
        <w:pageBreakBefore w:val="0"/>
        <w:kinsoku/>
        <w:wordWrap/>
        <w:overflowPunct/>
        <w:topLinePunct w:val="0"/>
        <w:autoSpaceDE/>
        <w:autoSpaceDN/>
        <w:bidi w:val="0"/>
        <w:adjustRightInd/>
        <w:spacing w:beforeLines="100" w:line="440" w:lineRule="exact"/>
        <w:textAlignment w:val="auto"/>
        <w:rPr>
          <w:rFonts w:ascii="宋体" w:hAnsi="宋体" w:cs="宋体"/>
          <w:sz w:val="28"/>
          <w:szCs w:val="28"/>
        </w:rPr>
      </w:pPr>
      <w:r>
        <w:rPr>
          <w:rFonts w:hint="eastAsia" w:ascii="宋体" w:hAnsi="宋体" w:cs="宋体"/>
          <w:sz w:val="28"/>
          <w:szCs w:val="28"/>
        </w:rPr>
        <w:t>各有关单位：</w:t>
      </w:r>
    </w:p>
    <w:p>
      <w:pPr>
        <w:keepNext w:val="0"/>
        <w:keepLines w:val="0"/>
        <w:pageBreakBefore w:val="0"/>
        <w:kinsoku/>
        <w:wordWrap/>
        <w:overflowPunct/>
        <w:topLinePunct w:val="0"/>
        <w:autoSpaceDE/>
        <w:autoSpaceDN/>
        <w:bidi w:val="0"/>
        <w:adjustRightInd/>
        <w:spacing w:line="440" w:lineRule="exact"/>
        <w:ind w:firstLine="560" w:firstLineChars="200"/>
        <w:textAlignment w:val="auto"/>
        <w:rPr>
          <w:rFonts w:ascii="宋体" w:hAnsi="宋体" w:cs="宋体"/>
          <w:sz w:val="28"/>
          <w:szCs w:val="28"/>
        </w:rPr>
      </w:pPr>
      <w:r>
        <w:rPr>
          <w:rFonts w:hint="eastAsia" w:ascii="宋体" w:hAnsi="宋体" w:cs="宋体"/>
          <w:sz w:val="28"/>
          <w:szCs w:val="28"/>
        </w:rPr>
        <w:t>在3060双碳战略目标背景下，</w:t>
      </w:r>
      <w:r>
        <w:rPr>
          <w:rFonts w:hint="eastAsia"/>
          <w:color w:val="333333"/>
          <w:spacing w:val="8"/>
          <w:sz w:val="29"/>
          <w:szCs w:val="29"/>
          <w:shd w:val="clear" w:color="auto" w:fill="FFFFFF"/>
        </w:rPr>
        <w:t>如何培养一批即懂商务投资管理、又懂</w:t>
      </w:r>
      <w:r>
        <w:rPr>
          <w:rFonts w:hint="eastAsia" w:ascii="宋体" w:hAnsi="宋体" w:cs="宋体"/>
          <w:sz w:val="28"/>
          <w:szCs w:val="28"/>
        </w:rPr>
        <w:t>节能减排及碳市场相关政策、交易规则、熟练使用碳资产管理和碳排放核算相关工具和方法的多层次专业人才，让他们能帮助企事业单位有效利用市场手段节能减排、管理碳资产、做好碳盘查、碳核查、碳足迹、碳交易等，在碳约束时代抢占市场先机、实现可持续发展，成为各企事业单位的当务之急。</w:t>
      </w:r>
    </w:p>
    <w:p>
      <w:pPr>
        <w:keepNext w:val="0"/>
        <w:keepLines w:val="0"/>
        <w:pageBreakBefore w:val="0"/>
        <w:kinsoku/>
        <w:wordWrap/>
        <w:overflowPunct/>
        <w:topLinePunct w:val="0"/>
        <w:autoSpaceDE/>
        <w:autoSpaceDN/>
        <w:bidi w:val="0"/>
        <w:adjustRightInd/>
        <w:spacing w:line="440" w:lineRule="exact"/>
        <w:ind w:firstLine="560" w:firstLineChars="200"/>
        <w:textAlignment w:val="auto"/>
        <w:rPr>
          <w:rFonts w:ascii="宋体" w:hAnsi="宋体" w:cs="宋体"/>
          <w:sz w:val="28"/>
          <w:szCs w:val="28"/>
        </w:rPr>
      </w:pPr>
      <w:r>
        <w:rPr>
          <w:rFonts w:hint="eastAsia" w:ascii="宋体" w:hAnsi="宋体" w:cs="宋体"/>
          <w:sz w:val="28"/>
          <w:szCs w:val="28"/>
        </w:rPr>
        <w:t>针对我国紧缺节能减排、碳市场相关专业人才的现状，充分利用协会资源性平台，通过教练式互动、分组讨论的授课模式，传授碳排放相关理论知识，了解中国碳市场建设背景与国际实践经验，把握国际国内碳交易市场发展趋势及市场空间，分享交流实战案例和经验，分析总结温室气体排放监测、盘查统计、核查和交易等各环节中的难点和痛点，科学、系统的制定双碳目标规划，帮助用能单位提高能源利用水平，搭建一个经验和资源共享，对话专家的平台，助力个人与企业持续发展，共建生态圈。</w:t>
      </w:r>
    </w:p>
    <w:p>
      <w:pPr>
        <w:pStyle w:val="17"/>
        <w:keepNext w:val="0"/>
        <w:keepLines w:val="0"/>
        <w:pageBreakBefore w:val="0"/>
        <w:widowControl/>
        <w:numPr>
          <w:ilvl w:val="0"/>
          <w:numId w:val="1"/>
        </w:numPr>
        <w:shd w:val="clear" w:color="auto" w:fill="FFFFFF"/>
        <w:kinsoku/>
        <w:wordWrap/>
        <w:overflowPunct/>
        <w:topLinePunct w:val="0"/>
        <w:autoSpaceDE/>
        <w:autoSpaceDN/>
        <w:bidi w:val="0"/>
        <w:adjustRightInd/>
        <w:spacing w:line="440" w:lineRule="exact"/>
        <w:ind w:right="120" w:firstLineChars="0"/>
        <w:textAlignment w:val="auto"/>
        <w:rPr>
          <w:rFonts w:ascii="宋体" w:hAnsi="宋体" w:eastAsia="宋体" w:cs="宋体"/>
          <w:b/>
          <w:sz w:val="28"/>
          <w:szCs w:val="28"/>
        </w:rPr>
      </w:pPr>
      <w:r>
        <w:rPr>
          <w:rFonts w:hint="eastAsia" w:ascii="宋体" w:hAnsi="宋体" w:eastAsia="宋体" w:cs="宋体"/>
          <w:b/>
          <w:sz w:val="28"/>
          <w:szCs w:val="28"/>
        </w:rPr>
        <w:t>研修对象</w:t>
      </w:r>
    </w:p>
    <w:p>
      <w:pPr>
        <w:pStyle w:val="17"/>
        <w:keepNext w:val="0"/>
        <w:keepLines w:val="0"/>
        <w:pageBreakBefore w:val="0"/>
        <w:widowControl/>
        <w:numPr>
          <w:ilvl w:val="0"/>
          <w:numId w:val="2"/>
        </w:numPr>
        <w:shd w:val="clear" w:color="auto" w:fill="FFFFFF"/>
        <w:kinsoku/>
        <w:wordWrap/>
        <w:overflowPunct/>
        <w:topLinePunct w:val="0"/>
        <w:autoSpaceDE/>
        <w:autoSpaceDN/>
        <w:bidi w:val="0"/>
        <w:adjustRightInd/>
        <w:spacing w:line="440" w:lineRule="exact"/>
        <w:ind w:left="0" w:leftChars="0" w:right="12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面向各单位节能减排、碳资产开发管理、碳核查、碳金融交易、双碳咨询规划、ESG等相关人员。</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面向节能与综合能源相关工程、技术、产品、服务公司、企业能源管理岗位负责人以及相关的中高层领导及新进人员。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kern w:val="2"/>
          <w:sz w:val="28"/>
          <w:szCs w:val="28"/>
          <w:lang w:val="en-US" w:eastAsia="zh-CN" w:bidi="ar-SA"/>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kern w:val="2"/>
          <w:sz w:val="28"/>
          <w:szCs w:val="28"/>
          <w:lang w:val="en-US" w:eastAsia="zh-CN" w:bidi="ar-SA"/>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kern w:val="2"/>
          <w:sz w:val="28"/>
          <w:szCs w:val="28"/>
          <w:lang w:val="en-US" w:eastAsia="zh-CN" w:bidi="ar-SA"/>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kern w:val="2"/>
          <w:sz w:val="28"/>
          <w:szCs w:val="28"/>
          <w:lang w:val="en-US" w:eastAsia="zh-CN" w:bidi="ar-SA"/>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kern w:val="2"/>
          <w:sz w:val="28"/>
          <w:szCs w:val="28"/>
          <w:lang w:val="en-US" w:eastAsia="zh-CN" w:bidi="ar-SA"/>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kern w:val="2"/>
          <w:sz w:val="28"/>
          <w:szCs w:val="28"/>
          <w:lang w:val="en-US" w:eastAsia="zh-CN" w:bidi="ar-SA"/>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kern w:val="2"/>
          <w:sz w:val="28"/>
          <w:szCs w:val="28"/>
          <w:lang w:val="en-US" w:eastAsia="zh-CN" w:bidi="ar-SA"/>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kern w:val="2"/>
          <w:sz w:val="28"/>
          <w:szCs w:val="28"/>
          <w:lang w:val="en-US" w:eastAsia="zh-CN" w:bidi="ar-SA"/>
        </w:rPr>
      </w:pPr>
    </w:p>
    <w:p>
      <w:pPr>
        <w:pStyle w:val="17"/>
        <w:keepNext w:val="0"/>
        <w:keepLines w:val="0"/>
        <w:pageBreakBefore w:val="0"/>
        <w:widowControl/>
        <w:numPr>
          <w:ilvl w:val="0"/>
          <w:numId w:val="1"/>
        </w:numPr>
        <w:shd w:val="clear" w:color="auto" w:fill="FFFFFF"/>
        <w:kinsoku/>
        <w:wordWrap/>
        <w:overflowPunct/>
        <w:topLinePunct w:val="0"/>
        <w:autoSpaceDE/>
        <w:autoSpaceDN/>
        <w:bidi w:val="0"/>
        <w:adjustRightInd/>
        <w:spacing w:line="440" w:lineRule="exact"/>
        <w:ind w:right="120" w:firstLineChars="0"/>
        <w:textAlignment w:val="auto"/>
        <w:rPr>
          <w:rFonts w:ascii="宋体" w:hAnsi="宋体" w:eastAsia="宋体" w:cs="宋体"/>
          <w:sz w:val="28"/>
          <w:szCs w:val="28"/>
        </w:rPr>
      </w:pPr>
      <w:r>
        <w:rPr>
          <w:rFonts w:ascii="宋体" w:hAnsi="宋体" w:eastAsia="宋体" w:cs="宋体"/>
          <w:b/>
          <w:sz w:val="28"/>
          <w:szCs w:val="28"/>
        </w:rPr>
        <w:t>课程介绍</w:t>
      </w:r>
    </w:p>
    <w:tbl>
      <w:tblPr>
        <w:tblStyle w:val="10"/>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6"/>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shd w:val="clear" w:color="auto" w:fill="auto"/>
          </w:tcPr>
          <w:p>
            <w:pPr>
              <w:pStyle w:val="17"/>
              <w:keepNext w:val="0"/>
              <w:keepLines w:val="0"/>
              <w:pageBreakBefore w:val="0"/>
              <w:widowControl/>
              <w:kinsoku/>
              <w:wordWrap/>
              <w:overflowPunct/>
              <w:topLinePunct w:val="0"/>
              <w:autoSpaceDE/>
              <w:autoSpaceDN/>
              <w:bidi w:val="0"/>
              <w:adjustRightInd/>
              <w:spacing w:line="440" w:lineRule="exact"/>
              <w:ind w:right="119" w:firstLine="0" w:firstLineChars="0"/>
              <w:textAlignment w:val="auto"/>
              <w:rPr>
                <w:rFonts w:asciiTheme="majorEastAsia" w:hAnsiTheme="majorEastAsia" w:eastAsiaTheme="majorEastAsia"/>
                <w:b/>
                <w:bCs/>
                <w:kern w:val="0"/>
                <w:sz w:val="20"/>
                <w:szCs w:val="20"/>
              </w:rPr>
            </w:pPr>
            <w:r>
              <w:rPr>
                <w:rFonts w:hint="eastAsia" w:asciiTheme="majorEastAsia" w:hAnsiTheme="majorEastAsia" w:eastAsiaTheme="majorEastAsia"/>
                <w:b/>
                <w:bCs/>
                <w:kern w:val="0"/>
                <w:sz w:val="20"/>
                <w:szCs w:val="20"/>
              </w:rPr>
              <w:t>第一讲：企业实施节能减排与双碳目标的政策背景以及动力</w:t>
            </w:r>
          </w:p>
        </w:tc>
        <w:tc>
          <w:tcPr>
            <w:tcW w:w="4820" w:type="dxa"/>
            <w:shd w:val="clear" w:color="auto" w:fill="auto"/>
          </w:tcPr>
          <w:p>
            <w:pPr>
              <w:pStyle w:val="17"/>
              <w:keepNext w:val="0"/>
              <w:keepLines w:val="0"/>
              <w:pageBreakBefore w:val="0"/>
              <w:widowControl/>
              <w:kinsoku/>
              <w:wordWrap/>
              <w:overflowPunct/>
              <w:topLinePunct w:val="0"/>
              <w:autoSpaceDE/>
              <w:autoSpaceDN/>
              <w:bidi w:val="0"/>
              <w:adjustRightInd/>
              <w:spacing w:line="440" w:lineRule="exact"/>
              <w:ind w:right="120" w:firstLine="0" w:firstLineChars="0"/>
              <w:textAlignment w:val="auto"/>
              <w:rPr>
                <w:rFonts w:asciiTheme="majorEastAsia" w:hAnsiTheme="majorEastAsia" w:eastAsiaTheme="majorEastAsia"/>
                <w:b/>
                <w:bCs/>
                <w:kern w:val="0"/>
                <w:sz w:val="20"/>
                <w:szCs w:val="20"/>
              </w:rPr>
            </w:pPr>
            <w:r>
              <w:rPr>
                <w:rFonts w:hint="eastAsia"/>
                <w:b/>
                <w:bCs/>
                <w:kern w:val="0"/>
                <w:sz w:val="20"/>
                <w:szCs w:val="20"/>
              </w:rPr>
              <w:t>第二讲：碳盘查与碳核查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trPr>
        <w:tc>
          <w:tcPr>
            <w:tcW w:w="4786" w:type="dxa"/>
            <w:shd w:val="clear" w:color="auto" w:fill="auto"/>
          </w:tcPr>
          <w:p>
            <w:pPr>
              <w:pStyle w:val="17"/>
              <w:keepNext w:val="0"/>
              <w:keepLines w:val="0"/>
              <w:pageBreakBefore w:val="0"/>
              <w:numPr>
                <w:ilvl w:val="0"/>
                <w:numId w:val="3"/>
              </w:numPr>
              <w:kinsoku/>
              <w:wordWrap/>
              <w:overflowPunct/>
              <w:topLinePunct w:val="0"/>
              <w:autoSpaceDE/>
              <w:autoSpaceDN/>
              <w:bidi w:val="0"/>
              <w:adjustRightInd/>
              <w:spacing w:line="440" w:lineRule="exact"/>
              <w:ind w:firstLineChars="0"/>
              <w:textAlignment w:val="auto"/>
              <w:rPr>
                <w:b/>
                <w:bCs/>
                <w:kern w:val="0"/>
                <w:sz w:val="20"/>
                <w:szCs w:val="20"/>
              </w:rPr>
            </w:pPr>
            <w:r>
              <w:rPr>
                <w:b/>
                <w:bCs/>
                <w:kern w:val="0"/>
                <w:sz w:val="20"/>
                <w:szCs w:val="20"/>
              </w:rPr>
              <w:t>节能减排与碳市场的机遇与挑战</w:t>
            </w:r>
          </w:p>
          <w:p>
            <w:pPr>
              <w:pStyle w:val="17"/>
              <w:keepNext w:val="0"/>
              <w:keepLines w:val="0"/>
              <w:pageBreakBefore w:val="0"/>
              <w:widowControl/>
              <w:kinsoku/>
              <w:wordWrap/>
              <w:overflowPunct/>
              <w:topLinePunct w:val="0"/>
              <w:autoSpaceDE/>
              <w:autoSpaceDN/>
              <w:bidi w:val="0"/>
              <w:adjustRightInd/>
              <w:spacing w:line="440" w:lineRule="exact"/>
              <w:ind w:right="119" w:firstLine="0" w:firstLineChars="0"/>
              <w:textAlignment w:val="auto"/>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1</w:t>
            </w:r>
            <w:r>
              <w:rPr>
                <w:rFonts w:asciiTheme="majorEastAsia" w:hAnsiTheme="majorEastAsia" w:eastAsiaTheme="majorEastAsia"/>
                <w:kern w:val="0"/>
                <w:sz w:val="20"/>
                <w:szCs w:val="20"/>
              </w:rPr>
              <w:t>.1</w:t>
            </w:r>
            <w:r>
              <w:rPr>
                <w:rFonts w:hint="eastAsia" w:asciiTheme="majorEastAsia" w:hAnsiTheme="majorEastAsia" w:eastAsiaTheme="majorEastAsia"/>
                <w:kern w:val="0"/>
                <w:sz w:val="20"/>
                <w:szCs w:val="20"/>
              </w:rPr>
              <w:t>我国碳排放量分析</w:t>
            </w:r>
          </w:p>
          <w:p>
            <w:pPr>
              <w:pStyle w:val="17"/>
              <w:keepNext w:val="0"/>
              <w:keepLines w:val="0"/>
              <w:pageBreakBefore w:val="0"/>
              <w:widowControl/>
              <w:kinsoku/>
              <w:wordWrap/>
              <w:overflowPunct/>
              <w:topLinePunct w:val="0"/>
              <w:autoSpaceDE/>
              <w:autoSpaceDN/>
              <w:bidi w:val="0"/>
              <w:adjustRightInd/>
              <w:spacing w:line="440" w:lineRule="exact"/>
              <w:ind w:right="119" w:firstLine="0" w:firstLineChars="0"/>
              <w:textAlignment w:val="auto"/>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1</w:t>
            </w:r>
            <w:r>
              <w:rPr>
                <w:rFonts w:asciiTheme="majorEastAsia" w:hAnsiTheme="majorEastAsia" w:eastAsiaTheme="majorEastAsia"/>
                <w:kern w:val="0"/>
                <w:sz w:val="20"/>
                <w:szCs w:val="20"/>
              </w:rPr>
              <w:t>.2</w:t>
            </w:r>
            <w:r>
              <w:rPr>
                <w:rFonts w:hint="eastAsia" w:asciiTheme="majorEastAsia" w:hAnsiTheme="majorEastAsia" w:eastAsiaTheme="majorEastAsia"/>
                <w:kern w:val="0"/>
                <w:sz w:val="20"/>
                <w:szCs w:val="20"/>
              </w:rPr>
              <w:t>我国碳排放结构分析</w:t>
            </w:r>
          </w:p>
          <w:p>
            <w:pPr>
              <w:pStyle w:val="17"/>
              <w:keepNext w:val="0"/>
              <w:keepLines w:val="0"/>
              <w:pageBreakBefore w:val="0"/>
              <w:widowControl/>
              <w:kinsoku/>
              <w:wordWrap/>
              <w:overflowPunct/>
              <w:topLinePunct w:val="0"/>
              <w:autoSpaceDE/>
              <w:autoSpaceDN/>
              <w:bidi w:val="0"/>
              <w:adjustRightInd/>
              <w:spacing w:line="440" w:lineRule="exact"/>
              <w:ind w:right="119" w:firstLine="0" w:firstLineChars="0"/>
              <w:textAlignment w:val="auto"/>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1</w:t>
            </w:r>
            <w:r>
              <w:rPr>
                <w:rFonts w:asciiTheme="majorEastAsia" w:hAnsiTheme="majorEastAsia" w:eastAsiaTheme="majorEastAsia"/>
                <w:kern w:val="0"/>
                <w:sz w:val="20"/>
                <w:szCs w:val="20"/>
              </w:rPr>
              <w:t>.3</w:t>
            </w:r>
            <w:r>
              <w:rPr>
                <w:rFonts w:hint="eastAsia" w:asciiTheme="majorEastAsia" w:hAnsiTheme="majorEastAsia" w:eastAsiaTheme="majorEastAsia"/>
                <w:kern w:val="0"/>
                <w:sz w:val="20"/>
                <w:szCs w:val="20"/>
              </w:rPr>
              <w:t>各省份碳排放总量分析</w:t>
            </w:r>
          </w:p>
          <w:p>
            <w:pPr>
              <w:pStyle w:val="17"/>
              <w:keepNext w:val="0"/>
              <w:keepLines w:val="0"/>
              <w:pageBreakBefore w:val="0"/>
              <w:widowControl/>
              <w:kinsoku/>
              <w:wordWrap/>
              <w:overflowPunct/>
              <w:topLinePunct w:val="0"/>
              <w:autoSpaceDE/>
              <w:autoSpaceDN/>
              <w:bidi w:val="0"/>
              <w:adjustRightInd/>
              <w:spacing w:line="440" w:lineRule="exact"/>
              <w:ind w:right="119" w:firstLine="0" w:firstLineChars="0"/>
              <w:textAlignment w:val="auto"/>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1</w:t>
            </w:r>
            <w:r>
              <w:rPr>
                <w:rFonts w:asciiTheme="majorEastAsia" w:hAnsiTheme="majorEastAsia" w:eastAsiaTheme="majorEastAsia"/>
                <w:kern w:val="0"/>
                <w:sz w:val="20"/>
                <w:szCs w:val="20"/>
              </w:rPr>
              <w:t>.4</w:t>
            </w:r>
            <w:r>
              <w:rPr>
                <w:rFonts w:hint="eastAsia" w:asciiTheme="majorEastAsia" w:hAnsiTheme="majorEastAsia" w:eastAsiaTheme="majorEastAsia"/>
                <w:kern w:val="0"/>
                <w:sz w:val="20"/>
                <w:szCs w:val="20"/>
              </w:rPr>
              <w:t>实现碳中和的技术路径和发展趋势</w:t>
            </w:r>
          </w:p>
          <w:p>
            <w:pPr>
              <w:pStyle w:val="17"/>
              <w:keepNext w:val="0"/>
              <w:keepLines w:val="0"/>
              <w:pageBreakBefore w:val="0"/>
              <w:widowControl/>
              <w:kinsoku/>
              <w:wordWrap/>
              <w:overflowPunct/>
              <w:topLinePunct w:val="0"/>
              <w:autoSpaceDE/>
              <w:autoSpaceDN/>
              <w:bidi w:val="0"/>
              <w:adjustRightInd/>
              <w:spacing w:line="440" w:lineRule="exact"/>
              <w:ind w:right="119" w:firstLine="0" w:firstLineChars="0"/>
              <w:textAlignment w:val="auto"/>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1</w:t>
            </w:r>
            <w:r>
              <w:rPr>
                <w:rFonts w:asciiTheme="majorEastAsia" w:hAnsiTheme="majorEastAsia" w:eastAsiaTheme="majorEastAsia"/>
                <w:kern w:val="0"/>
                <w:sz w:val="20"/>
                <w:szCs w:val="20"/>
              </w:rPr>
              <w:t>.5</w:t>
            </w:r>
            <w:r>
              <w:rPr>
                <w:rFonts w:hint="eastAsia" w:asciiTheme="majorEastAsia" w:hAnsiTheme="majorEastAsia" w:eastAsiaTheme="majorEastAsia"/>
                <w:kern w:val="0"/>
                <w:sz w:val="20"/>
                <w:szCs w:val="20"/>
              </w:rPr>
              <w:t>全</w:t>
            </w:r>
            <w:r>
              <w:rPr>
                <w:kern w:val="0"/>
                <w:sz w:val="20"/>
                <w:szCs w:val="20"/>
              </w:rPr>
              <w:t>方位能源管理与双碳目标管理的业务模式</w:t>
            </w:r>
          </w:p>
          <w:p>
            <w:pPr>
              <w:keepNext w:val="0"/>
              <w:keepLines w:val="0"/>
              <w:pageBreakBefore w:val="0"/>
              <w:kinsoku/>
              <w:wordWrap/>
              <w:overflowPunct/>
              <w:topLinePunct w:val="0"/>
              <w:autoSpaceDE/>
              <w:autoSpaceDN/>
              <w:bidi w:val="0"/>
              <w:adjustRightInd/>
              <w:spacing w:line="440" w:lineRule="exact"/>
              <w:ind w:right="119"/>
              <w:textAlignment w:val="auto"/>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1</w:t>
            </w:r>
            <w:r>
              <w:rPr>
                <w:rFonts w:asciiTheme="majorEastAsia" w:hAnsiTheme="majorEastAsia" w:eastAsiaTheme="majorEastAsia"/>
                <w:kern w:val="0"/>
                <w:sz w:val="20"/>
                <w:szCs w:val="20"/>
              </w:rPr>
              <w:t>.6</w:t>
            </w:r>
            <w:r>
              <w:rPr>
                <w:rFonts w:hint="eastAsia" w:asciiTheme="majorEastAsia" w:hAnsiTheme="majorEastAsia" w:eastAsiaTheme="majorEastAsia"/>
                <w:kern w:val="0"/>
                <w:sz w:val="20"/>
                <w:szCs w:val="20"/>
              </w:rPr>
              <w:t>双碳政策总结</w:t>
            </w:r>
          </w:p>
          <w:p>
            <w:pPr>
              <w:keepNext w:val="0"/>
              <w:keepLines w:val="0"/>
              <w:pageBreakBefore w:val="0"/>
              <w:kinsoku/>
              <w:wordWrap/>
              <w:overflowPunct/>
              <w:topLinePunct w:val="0"/>
              <w:autoSpaceDE/>
              <w:autoSpaceDN/>
              <w:bidi w:val="0"/>
              <w:adjustRightInd/>
              <w:spacing w:line="440" w:lineRule="exact"/>
              <w:textAlignment w:val="auto"/>
              <w:rPr>
                <w:rFonts w:asciiTheme="majorEastAsia" w:hAnsiTheme="majorEastAsia" w:eastAsiaTheme="majorEastAsia"/>
                <w:kern w:val="0"/>
                <w:sz w:val="20"/>
                <w:szCs w:val="20"/>
              </w:rPr>
            </w:pPr>
          </w:p>
        </w:tc>
        <w:tc>
          <w:tcPr>
            <w:tcW w:w="4820" w:type="dxa"/>
            <w:shd w:val="clear" w:color="auto" w:fill="auto"/>
          </w:tcPr>
          <w:p>
            <w:pPr>
              <w:keepNext w:val="0"/>
              <w:keepLines w:val="0"/>
              <w:pageBreakBefore w:val="0"/>
              <w:kinsoku/>
              <w:wordWrap/>
              <w:overflowPunct/>
              <w:topLinePunct w:val="0"/>
              <w:autoSpaceDE/>
              <w:autoSpaceDN/>
              <w:bidi w:val="0"/>
              <w:adjustRightInd/>
              <w:spacing w:line="440" w:lineRule="exact"/>
              <w:textAlignment w:val="auto"/>
              <w:rPr>
                <w:kern w:val="0"/>
                <w:sz w:val="20"/>
                <w:szCs w:val="20"/>
              </w:rPr>
            </w:pPr>
            <w:r>
              <w:rPr>
                <w:rFonts w:hint="eastAsia"/>
                <w:kern w:val="0"/>
                <w:sz w:val="20"/>
                <w:szCs w:val="20"/>
              </w:rPr>
              <w:t>1.</w:t>
            </w:r>
            <w:r>
              <w:rPr>
                <w:rFonts w:hint="eastAsia"/>
                <w:b/>
                <w:bCs/>
                <w:kern w:val="0"/>
                <w:sz w:val="20"/>
                <w:szCs w:val="20"/>
              </w:rPr>
              <w:t>碳盘查与碳核查简介</w:t>
            </w:r>
          </w:p>
          <w:p>
            <w:pPr>
              <w:keepNext w:val="0"/>
              <w:keepLines w:val="0"/>
              <w:pageBreakBefore w:val="0"/>
              <w:kinsoku/>
              <w:wordWrap/>
              <w:overflowPunct/>
              <w:topLinePunct w:val="0"/>
              <w:autoSpaceDE/>
              <w:autoSpaceDN/>
              <w:bidi w:val="0"/>
              <w:adjustRightInd/>
              <w:spacing w:line="440" w:lineRule="exact"/>
              <w:textAlignment w:val="auto"/>
              <w:rPr>
                <w:kern w:val="0"/>
                <w:sz w:val="20"/>
                <w:szCs w:val="20"/>
              </w:rPr>
            </w:pPr>
            <w:r>
              <w:rPr>
                <w:rFonts w:hint="eastAsia"/>
                <w:kern w:val="0"/>
                <w:sz w:val="20"/>
                <w:szCs w:val="20"/>
              </w:rPr>
              <w:t>1.1为什么要开展温室气体排放核查</w:t>
            </w:r>
          </w:p>
          <w:p>
            <w:pPr>
              <w:keepNext w:val="0"/>
              <w:keepLines w:val="0"/>
              <w:pageBreakBefore w:val="0"/>
              <w:kinsoku/>
              <w:wordWrap/>
              <w:overflowPunct/>
              <w:topLinePunct w:val="0"/>
              <w:autoSpaceDE/>
              <w:autoSpaceDN/>
              <w:bidi w:val="0"/>
              <w:adjustRightInd/>
              <w:spacing w:line="440" w:lineRule="exact"/>
              <w:textAlignment w:val="auto"/>
              <w:rPr>
                <w:kern w:val="0"/>
                <w:sz w:val="20"/>
                <w:szCs w:val="20"/>
              </w:rPr>
            </w:pPr>
            <w:r>
              <w:rPr>
                <w:rFonts w:hint="eastAsia"/>
                <w:kern w:val="0"/>
                <w:sz w:val="20"/>
                <w:szCs w:val="20"/>
              </w:rPr>
              <w:t>1.2什么企业会被核查</w:t>
            </w:r>
          </w:p>
          <w:p>
            <w:pPr>
              <w:keepNext w:val="0"/>
              <w:keepLines w:val="0"/>
              <w:pageBreakBefore w:val="0"/>
              <w:kinsoku/>
              <w:wordWrap/>
              <w:overflowPunct/>
              <w:topLinePunct w:val="0"/>
              <w:autoSpaceDE/>
              <w:autoSpaceDN/>
              <w:bidi w:val="0"/>
              <w:adjustRightInd/>
              <w:spacing w:line="440" w:lineRule="exact"/>
              <w:textAlignment w:val="auto"/>
              <w:rPr>
                <w:kern w:val="0"/>
                <w:sz w:val="20"/>
                <w:szCs w:val="20"/>
              </w:rPr>
            </w:pPr>
            <w:r>
              <w:rPr>
                <w:rFonts w:hint="eastAsia"/>
                <w:kern w:val="0"/>
                <w:sz w:val="20"/>
                <w:szCs w:val="20"/>
              </w:rPr>
              <w:t>1.3已停产企业是否还需要被核查</w:t>
            </w:r>
          </w:p>
          <w:p>
            <w:pPr>
              <w:keepNext w:val="0"/>
              <w:keepLines w:val="0"/>
              <w:pageBreakBefore w:val="0"/>
              <w:kinsoku/>
              <w:wordWrap/>
              <w:overflowPunct/>
              <w:topLinePunct w:val="0"/>
              <w:autoSpaceDE/>
              <w:autoSpaceDN/>
              <w:bidi w:val="0"/>
              <w:adjustRightInd/>
              <w:spacing w:line="440" w:lineRule="exact"/>
              <w:textAlignment w:val="auto"/>
              <w:rPr>
                <w:kern w:val="0"/>
                <w:sz w:val="20"/>
                <w:szCs w:val="20"/>
              </w:rPr>
            </w:pPr>
            <w:r>
              <w:rPr>
                <w:rFonts w:hint="eastAsia"/>
                <w:kern w:val="0"/>
                <w:sz w:val="20"/>
                <w:szCs w:val="20"/>
              </w:rPr>
              <w:t>1.4企业如何应对核查</w:t>
            </w:r>
          </w:p>
          <w:p>
            <w:pPr>
              <w:keepNext w:val="0"/>
              <w:keepLines w:val="0"/>
              <w:pageBreakBefore w:val="0"/>
              <w:kinsoku/>
              <w:wordWrap/>
              <w:overflowPunct/>
              <w:topLinePunct w:val="0"/>
              <w:autoSpaceDE/>
              <w:autoSpaceDN/>
              <w:bidi w:val="0"/>
              <w:adjustRightInd/>
              <w:spacing w:line="440" w:lineRule="exact"/>
              <w:textAlignment w:val="auto"/>
              <w:rPr>
                <w:b/>
                <w:bCs/>
                <w:kern w:val="0"/>
                <w:sz w:val="20"/>
                <w:szCs w:val="20"/>
              </w:rPr>
            </w:pPr>
            <w:r>
              <w:rPr>
                <w:rFonts w:hint="eastAsia"/>
                <w:b/>
                <w:bCs/>
                <w:kern w:val="0"/>
                <w:sz w:val="20"/>
                <w:szCs w:val="20"/>
              </w:rPr>
              <w:t>2.碳核查的基本流程</w:t>
            </w:r>
          </w:p>
          <w:p>
            <w:pPr>
              <w:keepNext w:val="0"/>
              <w:keepLines w:val="0"/>
              <w:pageBreakBefore w:val="0"/>
              <w:kinsoku/>
              <w:wordWrap/>
              <w:overflowPunct/>
              <w:topLinePunct w:val="0"/>
              <w:autoSpaceDE/>
              <w:autoSpaceDN/>
              <w:bidi w:val="0"/>
              <w:adjustRightInd/>
              <w:spacing w:line="440" w:lineRule="exact"/>
              <w:textAlignment w:val="auto"/>
              <w:rPr>
                <w:kern w:val="0"/>
                <w:sz w:val="20"/>
                <w:szCs w:val="20"/>
              </w:rPr>
            </w:pPr>
            <w:r>
              <w:rPr>
                <w:rFonts w:hint="eastAsia"/>
                <w:kern w:val="0"/>
                <w:sz w:val="20"/>
                <w:szCs w:val="20"/>
              </w:rPr>
              <w:t>2.1核查流程图</w:t>
            </w:r>
          </w:p>
          <w:p>
            <w:pPr>
              <w:keepNext w:val="0"/>
              <w:keepLines w:val="0"/>
              <w:pageBreakBefore w:val="0"/>
              <w:kinsoku/>
              <w:wordWrap/>
              <w:overflowPunct/>
              <w:topLinePunct w:val="0"/>
              <w:autoSpaceDE/>
              <w:autoSpaceDN/>
              <w:bidi w:val="0"/>
              <w:adjustRightInd/>
              <w:spacing w:line="440" w:lineRule="exact"/>
              <w:textAlignment w:val="auto"/>
              <w:rPr>
                <w:kern w:val="0"/>
                <w:sz w:val="20"/>
                <w:szCs w:val="20"/>
              </w:rPr>
            </w:pPr>
            <w:r>
              <w:rPr>
                <w:rFonts w:hint="eastAsia"/>
                <w:kern w:val="0"/>
                <w:sz w:val="20"/>
                <w:szCs w:val="20"/>
              </w:rPr>
              <w:t>2.2核查准备及文件评审</w:t>
            </w:r>
          </w:p>
          <w:p>
            <w:pPr>
              <w:keepNext w:val="0"/>
              <w:keepLines w:val="0"/>
              <w:pageBreakBefore w:val="0"/>
              <w:kinsoku/>
              <w:wordWrap/>
              <w:overflowPunct/>
              <w:topLinePunct w:val="0"/>
              <w:autoSpaceDE/>
              <w:autoSpaceDN/>
              <w:bidi w:val="0"/>
              <w:adjustRightInd/>
              <w:spacing w:line="440" w:lineRule="exact"/>
              <w:textAlignment w:val="auto"/>
              <w:rPr>
                <w:kern w:val="0"/>
                <w:sz w:val="20"/>
                <w:szCs w:val="20"/>
              </w:rPr>
            </w:pPr>
            <w:r>
              <w:rPr>
                <w:rFonts w:hint="eastAsia"/>
                <w:kern w:val="0"/>
                <w:sz w:val="20"/>
                <w:szCs w:val="20"/>
              </w:rPr>
              <w:t>2.3现场访问（其中包括企业需提供的资料）</w:t>
            </w:r>
          </w:p>
          <w:p>
            <w:pPr>
              <w:keepNext w:val="0"/>
              <w:keepLines w:val="0"/>
              <w:pageBreakBefore w:val="0"/>
              <w:kinsoku/>
              <w:wordWrap/>
              <w:overflowPunct/>
              <w:topLinePunct w:val="0"/>
              <w:autoSpaceDE/>
              <w:autoSpaceDN/>
              <w:bidi w:val="0"/>
              <w:adjustRightInd/>
              <w:spacing w:line="440" w:lineRule="exact"/>
              <w:textAlignment w:val="auto"/>
              <w:rPr>
                <w:kern w:val="0"/>
                <w:sz w:val="20"/>
                <w:szCs w:val="20"/>
              </w:rPr>
            </w:pPr>
            <w:r>
              <w:rPr>
                <w:rFonts w:hint="eastAsia"/>
                <w:kern w:val="0"/>
                <w:sz w:val="20"/>
                <w:szCs w:val="20"/>
              </w:rPr>
              <w:t>2.4核查报告编制</w:t>
            </w:r>
          </w:p>
          <w:p>
            <w:pPr>
              <w:keepNext w:val="0"/>
              <w:keepLines w:val="0"/>
              <w:pageBreakBefore w:val="0"/>
              <w:kinsoku/>
              <w:wordWrap/>
              <w:overflowPunct/>
              <w:topLinePunct w:val="0"/>
              <w:autoSpaceDE/>
              <w:autoSpaceDN/>
              <w:bidi w:val="0"/>
              <w:adjustRightInd/>
              <w:spacing w:line="440" w:lineRule="exact"/>
              <w:textAlignment w:val="auto"/>
              <w:rPr>
                <w:kern w:val="0"/>
                <w:sz w:val="20"/>
                <w:szCs w:val="20"/>
              </w:rPr>
            </w:pPr>
            <w:r>
              <w:rPr>
                <w:rFonts w:hint="eastAsia"/>
                <w:kern w:val="0"/>
                <w:sz w:val="20"/>
                <w:szCs w:val="20"/>
              </w:rPr>
              <w:t>2.5内部技术复核</w:t>
            </w:r>
          </w:p>
          <w:p>
            <w:pPr>
              <w:keepNext w:val="0"/>
              <w:keepLines w:val="0"/>
              <w:pageBreakBefore w:val="0"/>
              <w:kinsoku/>
              <w:wordWrap/>
              <w:overflowPunct/>
              <w:topLinePunct w:val="0"/>
              <w:autoSpaceDE/>
              <w:autoSpaceDN/>
              <w:bidi w:val="0"/>
              <w:adjustRightInd/>
              <w:spacing w:line="440" w:lineRule="exact"/>
              <w:textAlignment w:val="auto"/>
              <w:rPr>
                <w:kern w:val="0"/>
                <w:sz w:val="20"/>
                <w:szCs w:val="20"/>
              </w:rPr>
            </w:pPr>
            <w:r>
              <w:rPr>
                <w:rFonts w:hint="eastAsia"/>
                <w:kern w:val="0"/>
                <w:sz w:val="20"/>
                <w:szCs w:val="20"/>
              </w:rPr>
              <w:t>2.6核查记录保存</w:t>
            </w:r>
          </w:p>
          <w:p>
            <w:pPr>
              <w:keepNext w:val="0"/>
              <w:keepLines w:val="0"/>
              <w:pageBreakBefore w:val="0"/>
              <w:kinsoku/>
              <w:wordWrap/>
              <w:overflowPunct/>
              <w:topLinePunct w:val="0"/>
              <w:autoSpaceDE/>
              <w:autoSpaceDN/>
              <w:bidi w:val="0"/>
              <w:adjustRightInd/>
              <w:spacing w:line="440" w:lineRule="exact"/>
              <w:textAlignment w:val="auto"/>
              <w:rPr>
                <w:b/>
                <w:bCs/>
                <w:kern w:val="0"/>
                <w:sz w:val="20"/>
                <w:szCs w:val="20"/>
              </w:rPr>
            </w:pPr>
            <w:r>
              <w:rPr>
                <w:rFonts w:hint="eastAsia"/>
                <w:b/>
                <w:bCs/>
                <w:kern w:val="0"/>
                <w:sz w:val="20"/>
                <w:szCs w:val="20"/>
              </w:rPr>
              <w:t>3.生态环境部新要求</w:t>
            </w:r>
          </w:p>
          <w:p>
            <w:pPr>
              <w:keepNext w:val="0"/>
              <w:keepLines w:val="0"/>
              <w:pageBreakBefore w:val="0"/>
              <w:kinsoku/>
              <w:wordWrap/>
              <w:overflowPunct/>
              <w:topLinePunct w:val="0"/>
              <w:autoSpaceDE/>
              <w:autoSpaceDN/>
              <w:bidi w:val="0"/>
              <w:adjustRightInd/>
              <w:spacing w:line="440" w:lineRule="exact"/>
              <w:textAlignment w:val="auto"/>
              <w:rPr>
                <w:kern w:val="0"/>
                <w:sz w:val="20"/>
                <w:szCs w:val="20"/>
              </w:rPr>
            </w:pPr>
            <w:r>
              <w:rPr>
                <w:rFonts w:hint="eastAsia"/>
                <w:kern w:val="0"/>
                <w:sz w:val="20"/>
                <w:szCs w:val="20"/>
              </w:rPr>
              <w:t>3.1新要求内容</w:t>
            </w:r>
          </w:p>
          <w:p>
            <w:pPr>
              <w:keepNext w:val="0"/>
              <w:keepLines w:val="0"/>
              <w:pageBreakBefore w:val="0"/>
              <w:kinsoku/>
              <w:wordWrap/>
              <w:overflowPunct/>
              <w:topLinePunct w:val="0"/>
              <w:autoSpaceDE/>
              <w:autoSpaceDN/>
              <w:bidi w:val="0"/>
              <w:adjustRightInd/>
              <w:spacing w:line="440" w:lineRule="exact"/>
              <w:textAlignment w:val="auto"/>
              <w:rPr>
                <w:kern w:val="0"/>
                <w:sz w:val="20"/>
                <w:szCs w:val="20"/>
              </w:rPr>
            </w:pPr>
            <w:r>
              <w:rPr>
                <w:rFonts w:hint="eastAsia"/>
                <w:kern w:val="0"/>
                <w:sz w:val="20"/>
                <w:szCs w:val="20"/>
              </w:rPr>
              <w:t>3.2附件一：文件评审表</w:t>
            </w:r>
          </w:p>
          <w:p>
            <w:pPr>
              <w:keepNext w:val="0"/>
              <w:keepLines w:val="0"/>
              <w:pageBreakBefore w:val="0"/>
              <w:kinsoku/>
              <w:wordWrap/>
              <w:overflowPunct/>
              <w:topLinePunct w:val="0"/>
              <w:autoSpaceDE/>
              <w:autoSpaceDN/>
              <w:bidi w:val="0"/>
              <w:adjustRightInd/>
              <w:spacing w:line="440" w:lineRule="exact"/>
              <w:textAlignment w:val="auto"/>
              <w:rPr>
                <w:kern w:val="0"/>
                <w:sz w:val="20"/>
                <w:szCs w:val="20"/>
              </w:rPr>
            </w:pPr>
            <w:r>
              <w:rPr>
                <w:rFonts w:hint="eastAsia"/>
                <w:kern w:val="0"/>
                <w:sz w:val="20"/>
                <w:szCs w:val="20"/>
              </w:rPr>
              <w:t>3.3附件二：现场核查清单</w:t>
            </w:r>
          </w:p>
          <w:p>
            <w:pPr>
              <w:keepNext w:val="0"/>
              <w:keepLines w:val="0"/>
              <w:pageBreakBefore w:val="0"/>
              <w:kinsoku/>
              <w:wordWrap/>
              <w:overflowPunct/>
              <w:topLinePunct w:val="0"/>
              <w:autoSpaceDE/>
              <w:autoSpaceDN/>
              <w:bidi w:val="0"/>
              <w:adjustRightInd/>
              <w:spacing w:line="440" w:lineRule="exact"/>
              <w:textAlignment w:val="auto"/>
              <w:rPr>
                <w:kern w:val="0"/>
                <w:sz w:val="20"/>
                <w:szCs w:val="20"/>
              </w:rPr>
            </w:pPr>
            <w:r>
              <w:rPr>
                <w:rFonts w:hint="eastAsia"/>
                <w:kern w:val="0"/>
                <w:sz w:val="20"/>
                <w:szCs w:val="20"/>
              </w:rPr>
              <w:t>3.4附件三：不符合项清单</w:t>
            </w:r>
          </w:p>
          <w:p>
            <w:pPr>
              <w:keepNext w:val="0"/>
              <w:keepLines w:val="0"/>
              <w:pageBreakBefore w:val="0"/>
              <w:kinsoku/>
              <w:wordWrap/>
              <w:overflowPunct/>
              <w:topLinePunct w:val="0"/>
              <w:autoSpaceDE/>
              <w:autoSpaceDN/>
              <w:bidi w:val="0"/>
              <w:adjustRightInd/>
              <w:spacing w:line="440" w:lineRule="exact"/>
              <w:textAlignment w:val="auto"/>
              <w:rPr>
                <w:kern w:val="0"/>
                <w:sz w:val="20"/>
                <w:szCs w:val="20"/>
              </w:rPr>
            </w:pPr>
            <w:r>
              <w:rPr>
                <w:rFonts w:hint="eastAsia"/>
                <w:kern w:val="0"/>
                <w:sz w:val="20"/>
                <w:szCs w:val="20"/>
              </w:rPr>
              <w:t>3.5附件四：核查结论</w:t>
            </w:r>
          </w:p>
          <w:p>
            <w:pPr>
              <w:keepNext w:val="0"/>
              <w:keepLines w:val="0"/>
              <w:pageBreakBefore w:val="0"/>
              <w:kinsoku/>
              <w:wordWrap/>
              <w:overflowPunct/>
              <w:topLinePunct w:val="0"/>
              <w:autoSpaceDE/>
              <w:autoSpaceDN/>
              <w:bidi w:val="0"/>
              <w:adjustRightInd/>
              <w:spacing w:line="440" w:lineRule="exact"/>
              <w:textAlignment w:val="auto"/>
              <w:rPr>
                <w:kern w:val="0"/>
                <w:sz w:val="20"/>
                <w:szCs w:val="20"/>
              </w:rPr>
            </w:pPr>
            <w:r>
              <w:rPr>
                <w:rFonts w:hint="eastAsia"/>
                <w:kern w:val="0"/>
                <w:sz w:val="20"/>
                <w:szCs w:val="20"/>
              </w:rPr>
              <w:t>3.6附件五：技术服务机构的信息公开表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shd w:val="clear" w:color="auto" w:fill="auto"/>
            <w:vAlign w:val="top"/>
          </w:tcPr>
          <w:p>
            <w:pPr>
              <w:pStyle w:val="17"/>
              <w:keepNext w:val="0"/>
              <w:keepLines w:val="0"/>
              <w:pageBreakBefore w:val="0"/>
              <w:widowControl/>
              <w:kinsoku/>
              <w:wordWrap/>
              <w:overflowPunct/>
              <w:topLinePunct w:val="0"/>
              <w:autoSpaceDE/>
              <w:autoSpaceDN/>
              <w:bidi w:val="0"/>
              <w:adjustRightInd/>
              <w:spacing w:line="440" w:lineRule="exact"/>
              <w:ind w:right="120" w:rightChars="0" w:firstLine="0" w:firstLineChars="0"/>
              <w:textAlignment w:val="auto"/>
              <w:rPr>
                <w:rFonts w:asciiTheme="majorEastAsia" w:hAnsiTheme="majorEastAsia" w:eastAsiaTheme="majorEastAsia"/>
                <w:b/>
                <w:bCs/>
                <w:kern w:val="0"/>
                <w:sz w:val="20"/>
                <w:szCs w:val="20"/>
              </w:rPr>
            </w:pPr>
            <w:r>
              <w:rPr>
                <w:rFonts w:hint="eastAsia"/>
                <w:b/>
                <w:bCs/>
                <w:kern w:val="0"/>
                <w:sz w:val="20"/>
                <w:szCs w:val="20"/>
              </w:rPr>
              <w:t>第</w:t>
            </w:r>
            <w:r>
              <w:rPr>
                <w:rFonts w:hint="eastAsia"/>
                <w:b/>
                <w:bCs/>
                <w:kern w:val="0"/>
                <w:sz w:val="20"/>
                <w:szCs w:val="20"/>
                <w:lang w:eastAsia="zh-CN"/>
              </w:rPr>
              <w:t>三</w:t>
            </w:r>
            <w:r>
              <w:rPr>
                <w:rFonts w:hint="eastAsia"/>
                <w:b/>
                <w:bCs/>
                <w:kern w:val="0"/>
                <w:sz w:val="20"/>
                <w:szCs w:val="20"/>
              </w:rPr>
              <w:t>讲：企业碳中和实施与绿电交易</w:t>
            </w:r>
          </w:p>
        </w:tc>
        <w:tc>
          <w:tcPr>
            <w:tcW w:w="4820" w:type="dxa"/>
            <w:shd w:val="clear" w:color="auto" w:fill="auto"/>
          </w:tcPr>
          <w:p>
            <w:pPr>
              <w:pStyle w:val="17"/>
              <w:keepNext w:val="0"/>
              <w:keepLines w:val="0"/>
              <w:pageBreakBefore w:val="0"/>
              <w:widowControl/>
              <w:kinsoku/>
              <w:wordWrap/>
              <w:overflowPunct/>
              <w:topLinePunct w:val="0"/>
              <w:autoSpaceDE/>
              <w:autoSpaceDN/>
              <w:bidi w:val="0"/>
              <w:adjustRightInd/>
              <w:spacing w:line="440" w:lineRule="exact"/>
              <w:ind w:right="120" w:firstLine="0" w:firstLineChars="0"/>
              <w:textAlignment w:val="auto"/>
              <w:rPr>
                <w:rFonts w:asciiTheme="majorEastAsia" w:hAnsiTheme="majorEastAsia" w:eastAsiaTheme="majorEastAsia"/>
                <w:b/>
                <w:bCs/>
                <w:kern w:val="0"/>
                <w:sz w:val="20"/>
                <w:szCs w:val="20"/>
              </w:rPr>
            </w:pPr>
            <w:r>
              <w:rPr>
                <w:rFonts w:hint="eastAsia"/>
                <w:b/>
                <w:bCs/>
                <w:kern w:val="0"/>
                <w:sz w:val="20"/>
                <w:szCs w:val="20"/>
                <w:lang w:val="en-US" w:eastAsia="zh-CN"/>
              </w:rPr>
              <w:t>第四讲：企业</w:t>
            </w:r>
            <w:r>
              <w:rPr>
                <w:rFonts w:hint="default"/>
                <w:b/>
                <w:bCs/>
                <w:kern w:val="0"/>
                <w:sz w:val="20"/>
                <w:szCs w:val="20"/>
                <w:lang w:val="en-US" w:eastAsia="zh-CN"/>
              </w:rPr>
              <w:t>能源及能源管理</w:t>
            </w:r>
            <w:r>
              <w:rPr>
                <w:rFonts w:hint="eastAsia"/>
                <w:b/>
                <w:bCs/>
                <w:kern w:val="0"/>
                <w:sz w:val="20"/>
                <w:szCs w:val="20"/>
                <w:lang w:val="en-US" w:eastAsia="zh-CN"/>
              </w:rPr>
              <w:t>必备</w:t>
            </w:r>
            <w:r>
              <w:rPr>
                <w:rFonts w:hint="default"/>
                <w:b/>
                <w:bCs/>
                <w:kern w:val="0"/>
                <w:sz w:val="20"/>
                <w:szCs w:val="20"/>
                <w:lang w:val="en-US" w:eastAsia="zh-CN"/>
              </w:rPr>
              <w:t>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trPr>
        <w:tc>
          <w:tcPr>
            <w:tcW w:w="4786" w:type="dxa"/>
            <w:vMerge w:val="restart"/>
            <w:shd w:val="clear" w:color="auto" w:fill="auto"/>
            <w:vAlign w:val="top"/>
          </w:tcPr>
          <w:p>
            <w:pPr>
              <w:pStyle w:val="17"/>
              <w:keepNext w:val="0"/>
              <w:keepLines w:val="0"/>
              <w:pageBreakBefore w:val="0"/>
              <w:numPr>
                <w:ilvl w:val="0"/>
                <w:numId w:val="4"/>
              </w:numPr>
              <w:kinsoku/>
              <w:wordWrap/>
              <w:overflowPunct/>
              <w:topLinePunct w:val="0"/>
              <w:autoSpaceDE/>
              <w:autoSpaceDN/>
              <w:bidi w:val="0"/>
              <w:adjustRightInd/>
              <w:spacing w:line="440" w:lineRule="exact"/>
              <w:ind w:firstLineChars="0"/>
              <w:textAlignment w:val="auto"/>
              <w:rPr>
                <w:b/>
                <w:bCs/>
                <w:kern w:val="0"/>
                <w:sz w:val="20"/>
                <w:szCs w:val="20"/>
              </w:rPr>
            </w:pPr>
            <w:r>
              <w:rPr>
                <w:rFonts w:hint="eastAsia"/>
                <w:b/>
                <w:bCs/>
                <w:kern w:val="0"/>
                <w:sz w:val="20"/>
                <w:szCs w:val="20"/>
              </w:rPr>
              <w:t>企业碳中和相关概念</w:t>
            </w:r>
          </w:p>
          <w:p>
            <w:pPr>
              <w:pStyle w:val="17"/>
              <w:keepNext w:val="0"/>
              <w:keepLines w:val="0"/>
              <w:pageBreakBefore w:val="0"/>
              <w:numPr>
                <w:ilvl w:val="1"/>
                <w:numId w:val="4"/>
              </w:numPr>
              <w:kinsoku/>
              <w:wordWrap/>
              <w:overflowPunct/>
              <w:topLinePunct w:val="0"/>
              <w:autoSpaceDE/>
              <w:autoSpaceDN/>
              <w:bidi w:val="0"/>
              <w:adjustRightInd/>
              <w:spacing w:line="440" w:lineRule="exact"/>
              <w:ind w:firstLineChars="0"/>
              <w:textAlignment w:val="auto"/>
              <w:rPr>
                <w:kern w:val="0"/>
                <w:sz w:val="20"/>
                <w:szCs w:val="20"/>
              </w:rPr>
            </w:pPr>
            <w:r>
              <w:rPr>
                <w:rFonts w:hint="eastAsia"/>
                <w:kern w:val="0"/>
                <w:sz w:val="20"/>
                <w:szCs w:val="20"/>
              </w:rPr>
              <w:t>碳达峰、碳中和目标愿景的提出</w:t>
            </w:r>
          </w:p>
          <w:p>
            <w:pPr>
              <w:pStyle w:val="17"/>
              <w:keepNext w:val="0"/>
              <w:keepLines w:val="0"/>
              <w:pageBreakBefore w:val="0"/>
              <w:numPr>
                <w:ilvl w:val="1"/>
                <w:numId w:val="4"/>
              </w:numPr>
              <w:kinsoku/>
              <w:wordWrap/>
              <w:overflowPunct/>
              <w:topLinePunct w:val="0"/>
              <w:autoSpaceDE/>
              <w:autoSpaceDN/>
              <w:bidi w:val="0"/>
              <w:adjustRightInd/>
              <w:spacing w:line="440" w:lineRule="exact"/>
              <w:ind w:firstLineChars="0"/>
              <w:textAlignment w:val="auto"/>
              <w:rPr>
                <w:kern w:val="0"/>
                <w:sz w:val="20"/>
                <w:szCs w:val="20"/>
              </w:rPr>
            </w:pPr>
            <w:r>
              <w:rPr>
                <w:rFonts w:hint="eastAsia"/>
                <w:kern w:val="0"/>
                <w:sz w:val="20"/>
                <w:szCs w:val="20"/>
              </w:rPr>
              <w:t>企业实现“碳中和”分几步走</w:t>
            </w:r>
          </w:p>
          <w:p>
            <w:pPr>
              <w:pStyle w:val="17"/>
              <w:keepNext w:val="0"/>
              <w:keepLines w:val="0"/>
              <w:pageBreakBefore w:val="0"/>
              <w:numPr>
                <w:ilvl w:val="1"/>
                <w:numId w:val="4"/>
              </w:numPr>
              <w:kinsoku/>
              <w:wordWrap/>
              <w:overflowPunct/>
              <w:topLinePunct w:val="0"/>
              <w:autoSpaceDE/>
              <w:autoSpaceDN/>
              <w:bidi w:val="0"/>
              <w:adjustRightInd/>
              <w:spacing w:line="440" w:lineRule="exact"/>
              <w:ind w:firstLineChars="0"/>
              <w:textAlignment w:val="auto"/>
              <w:rPr>
                <w:kern w:val="0"/>
                <w:sz w:val="20"/>
                <w:szCs w:val="20"/>
              </w:rPr>
            </w:pPr>
            <w:r>
              <w:rPr>
                <w:rFonts w:hint="eastAsia"/>
                <w:kern w:val="0"/>
                <w:sz w:val="20"/>
                <w:szCs w:val="20"/>
              </w:rPr>
              <w:t>GHG核算体系</w:t>
            </w:r>
          </w:p>
          <w:p>
            <w:pPr>
              <w:pStyle w:val="17"/>
              <w:keepNext w:val="0"/>
              <w:keepLines w:val="0"/>
              <w:pageBreakBefore w:val="0"/>
              <w:numPr>
                <w:ilvl w:val="1"/>
                <w:numId w:val="4"/>
              </w:numPr>
              <w:kinsoku/>
              <w:wordWrap/>
              <w:overflowPunct/>
              <w:topLinePunct w:val="0"/>
              <w:autoSpaceDE/>
              <w:autoSpaceDN/>
              <w:bidi w:val="0"/>
              <w:adjustRightInd/>
              <w:spacing w:line="440" w:lineRule="exact"/>
              <w:ind w:firstLineChars="0"/>
              <w:textAlignment w:val="auto"/>
              <w:rPr>
                <w:kern w:val="0"/>
                <w:sz w:val="20"/>
                <w:szCs w:val="20"/>
              </w:rPr>
            </w:pPr>
            <w:r>
              <w:rPr>
                <w:rFonts w:hint="eastAsia"/>
                <w:kern w:val="0"/>
                <w:sz w:val="20"/>
                <w:szCs w:val="20"/>
              </w:rPr>
              <w:t>碳足迹的概念</w:t>
            </w:r>
          </w:p>
          <w:p>
            <w:pPr>
              <w:pStyle w:val="17"/>
              <w:keepNext w:val="0"/>
              <w:keepLines w:val="0"/>
              <w:pageBreakBefore w:val="0"/>
              <w:numPr>
                <w:ilvl w:val="1"/>
                <w:numId w:val="4"/>
              </w:numPr>
              <w:kinsoku/>
              <w:wordWrap/>
              <w:overflowPunct/>
              <w:topLinePunct w:val="0"/>
              <w:autoSpaceDE/>
              <w:autoSpaceDN/>
              <w:bidi w:val="0"/>
              <w:adjustRightInd/>
              <w:spacing w:line="440" w:lineRule="exact"/>
              <w:ind w:firstLineChars="0"/>
              <w:textAlignment w:val="auto"/>
              <w:rPr>
                <w:kern w:val="0"/>
                <w:sz w:val="20"/>
                <w:szCs w:val="20"/>
              </w:rPr>
            </w:pPr>
            <w:r>
              <w:rPr>
                <w:rFonts w:hint="eastAsia"/>
                <w:kern w:val="0"/>
                <w:sz w:val="20"/>
                <w:szCs w:val="20"/>
              </w:rPr>
              <w:t>科学碳目标的减排机制</w:t>
            </w:r>
          </w:p>
          <w:p>
            <w:pPr>
              <w:pStyle w:val="17"/>
              <w:keepNext w:val="0"/>
              <w:keepLines w:val="0"/>
              <w:pageBreakBefore w:val="0"/>
              <w:numPr>
                <w:ilvl w:val="1"/>
                <w:numId w:val="4"/>
              </w:numPr>
              <w:kinsoku/>
              <w:wordWrap/>
              <w:overflowPunct/>
              <w:topLinePunct w:val="0"/>
              <w:autoSpaceDE/>
              <w:autoSpaceDN/>
              <w:bidi w:val="0"/>
              <w:adjustRightInd/>
              <w:spacing w:line="440" w:lineRule="exact"/>
              <w:ind w:firstLineChars="0"/>
              <w:textAlignment w:val="auto"/>
              <w:rPr>
                <w:kern w:val="0"/>
                <w:sz w:val="20"/>
                <w:szCs w:val="20"/>
              </w:rPr>
            </w:pPr>
            <w:r>
              <w:rPr>
                <w:rFonts w:hint="eastAsia"/>
                <w:kern w:val="0"/>
                <w:sz w:val="20"/>
                <w:szCs w:val="20"/>
              </w:rPr>
              <w:t>科学碳目标设定的3种方法</w:t>
            </w:r>
          </w:p>
          <w:p>
            <w:pPr>
              <w:pStyle w:val="17"/>
              <w:keepNext w:val="0"/>
              <w:keepLines w:val="0"/>
              <w:pageBreakBefore w:val="0"/>
              <w:numPr>
                <w:ilvl w:val="1"/>
                <w:numId w:val="4"/>
              </w:numPr>
              <w:kinsoku/>
              <w:wordWrap/>
              <w:overflowPunct/>
              <w:topLinePunct w:val="0"/>
              <w:autoSpaceDE/>
              <w:autoSpaceDN/>
              <w:bidi w:val="0"/>
              <w:adjustRightInd/>
              <w:spacing w:line="440" w:lineRule="exact"/>
              <w:ind w:firstLineChars="0"/>
              <w:textAlignment w:val="auto"/>
              <w:rPr>
                <w:kern w:val="0"/>
                <w:sz w:val="20"/>
                <w:szCs w:val="20"/>
              </w:rPr>
            </w:pPr>
            <w:r>
              <w:rPr>
                <w:rFonts w:hint="eastAsia"/>
                <w:kern w:val="0"/>
                <w:sz w:val="20"/>
                <w:szCs w:val="20"/>
              </w:rPr>
              <w:t>举例：三大公司的减排方案</w:t>
            </w:r>
          </w:p>
          <w:p>
            <w:pPr>
              <w:pStyle w:val="17"/>
              <w:keepNext w:val="0"/>
              <w:keepLines w:val="0"/>
              <w:pageBreakBefore w:val="0"/>
              <w:numPr>
                <w:ilvl w:val="0"/>
                <w:numId w:val="4"/>
              </w:numPr>
              <w:kinsoku/>
              <w:wordWrap/>
              <w:overflowPunct/>
              <w:topLinePunct w:val="0"/>
              <w:autoSpaceDE/>
              <w:autoSpaceDN/>
              <w:bidi w:val="0"/>
              <w:adjustRightInd/>
              <w:spacing w:line="440" w:lineRule="exact"/>
              <w:ind w:firstLineChars="0"/>
              <w:textAlignment w:val="auto"/>
              <w:rPr>
                <w:b/>
                <w:bCs/>
                <w:kern w:val="0"/>
                <w:sz w:val="20"/>
                <w:szCs w:val="20"/>
              </w:rPr>
            </w:pPr>
            <w:r>
              <w:rPr>
                <w:rFonts w:hint="eastAsia"/>
                <w:b/>
                <w:bCs/>
                <w:kern w:val="0"/>
                <w:sz w:val="20"/>
                <w:szCs w:val="20"/>
              </w:rPr>
              <w:t>企业碳中和实施与管理</w:t>
            </w:r>
          </w:p>
          <w:p>
            <w:pPr>
              <w:pStyle w:val="17"/>
              <w:keepNext w:val="0"/>
              <w:keepLines w:val="0"/>
              <w:pageBreakBefore w:val="0"/>
              <w:numPr>
                <w:ilvl w:val="1"/>
                <w:numId w:val="4"/>
              </w:numPr>
              <w:kinsoku/>
              <w:wordWrap/>
              <w:overflowPunct/>
              <w:topLinePunct w:val="0"/>
              <w:autoSpaceDE/>
              <w:autoSpaceDN/>
              <w:bidi w:val="0"/>
              <w:adjustRightInd/>
              <w:spacing w:line="440" w:lineRule="exact"/>
              <w:ind w:firstLineChars="0"/>
              <w:textAlignment w:val="auto"/>
              <w:rPr>
                <w:kern w:val="0"/>
                <w:sz w:val="20"/>
                <w:szCs w:val="20"/>
              </w:rPr>
            </w:pPr>
            <w:r>
              <w:rPr>
                <w:rFonts w:hint="eastAsia"/>
                <w:kern w:val="0"/>
                <w:sz w:val="20"/>
                <w:szCs w:val="20"/>
              </w:rPr>
              <w:t>企事业单位碳中和实施指南（北京）</w:t>
            </w:r>
          </w:p>
          <w:p>
            <w:pPr>
              <w:pStyle w:val="17"/>
              <w:keepNext w:val="0"/>
              <w:keepLines w:val="0"/>
              <w:pageBreakBefore w:val="0"/>
              <w:numPr>
                <w:ilvl w:val="1"/>
                <w:numId w:val="4"/>
              </w:numPr>
              <w:kinsoku/>
              <w:wordWrap/>
              <w:overflowPunct/>
              <w:topLinePunct w:val="0"/>
              <w:autoSpaceDE/>
              <w:autoSpaceDN/>
              <w:bidi w:val="0"/>
              <w:adjustRightInd/>
              <w:spacing w:line="440" w:lineRule="exact"/>
              <w:ind w:firstLineChars="0"/>
              <w:textAlignment w:val="auto"/>
              <w:rPr>
                <w:kern w:val="0"/>
                <w:sz w:val="20"/>
                <w:szCs w:val="20"/>
              </w:rPr>
            </w:pPr>
            <w:r>
              <w:rPr>
                <w:rFonts w:hint="eastAsia"/>
                <w:kern w:val="0"/>
                <w:sz w:val="20"/>
                <w:szCs w:val="20"/>
              </w:rPr>
              <w:t>范围</w:t>
            </w:r>
          </w:p>
          <w:p>
            <w:pPr>
              <w:pStyle w:val="17"/>
              <w:keepNext w:val="0"/>
              <w:keepLines w:val="0"/>
              <w:pageBreakBefore w:val="0"/>
              <w:numPr>
                <w:ilvl w:val="1"/>
                <w:numId w:val="4"/>
              </w:numPr>
              <w:kinsoku/>
              <w:wordWrap/>
              <w:overflowPunct/>
              <w:topLinePunct w:val="0"/>
              <w:autoSpaceDE/>
              <w:autoSpaceDN/>
              <w:bidi w:val="0"/>
              <w:adjustRightInd/>
              <w:spacing w:line="440" w:lineRule="exact"/>
              <w:ind w:firstLineChars="0"/>
              <w:textAlignment w:val="auto"/>
              <w:rPr>
                <w:kern w:val="0"/>
                <w:sz w:val="20"/>
                <w:szCs w:val="20"/>
              </w:rPr>
            </w:pPr>
            <w:r>
              <w:rPr>
                <w:rFonts w:hint="eastAsia"/>
                <w:kern w:val="0"/>
                <w:sz w:val="20"/>
                <w:szCs w:val="20"/>
              </w:rPr>
              <w:t>术语和定义</w:t>
            </w:r>
          </w:p>
          <w:p>
            <w:pPr>
              <w:pStyle w:val="17"/>
              <w:keepNext w:val="0"/>
              <w:keepLines w:val="0"/>
              <w:pageBreakBefore w:val="0"/>
              <w:numPr>
                <w:ilvl w:val="1"/>
                <w:numId w:val="4"/>
              </w:numPr>
              <w:kinsoku/>
              <w:wordWrap/>
              <w:overflowPunct/>
              <w:topLinePunct w:val="0"/>
              <w:autoSpaceDE/>
              <w:autoSpaceDN/>
              <w:bidi w:val="0"/>
              <w:adjustRightInd/>
              <w:spacing w:line="440" w:lineRule="exact"/>
              <w:ind w:firstLineChars="0"/>
              <w:textAlignment w:val="auto"/>
              <w:rPr>
                <w:kern w:val="0"/>
                <w:sz w:val="20"/>
                <w:szCs w:val="20"/>
              </w:rPr>
            </w:pPr>
            <w:r>
              <w:rPr>
                <w:rFonts w:hint="eastAsia"/>
                <w:kern w:val="0"/>
                <w:sz w:val="20"/>
                <w:szCs w:val="20"/>
              </w:rPr>
              <w:t>基本要求和准则</w:t>
            </w:r>
          </w:p>
          <w:p>
            <w:pPr>
              <w:pStyle w:val="17"/>
              <w:keepNext w:val="0"/>
              <w:keepLines w:val="0"/>
              <w:pageBreakBefore w:val="0"/>
              <w:numPr>
                <w:ilvl w:val="1"/>
                <w:numId w:val="4"/>
              </w:numPr>
              <w:kinsoku/>
              <w:wordWrap/>
              <w:overflowPunct/>
              <w:topLinePunct w:val="0"/>
              <w:autoSpaceDE/>
              <w:autoSpaceDN/>
              <w:bidi w:val="0"/>
              <w:adjustRightInd/>
              <w:spacing w:line="440" w:lineRule="exact"/>
              <w:ind w:firstLineChars="0"/>
              <w:textAlignment w:val="auto"/>
              <w:rPr>
                <w:kern w:val="0"/>
                <w:sz w:val="20"/>
                <w:szCs w:val="20"/>
              </w:rPr>
            </w:pPr>
            <w:r>
              <w:rPr>
                <w:rFonts w:hint="eastAsia"/>
                <w:kern w:val="0"/>
                <w:sz w:val="20"/>
                <w:szCs w:val="20"/>
              </w:rPr>
              <w:t>企事业单位碳中和实施流程图</w:t>
            </w:r>
          </w:p>
          <w:p>
            <w:pPr>
              <w:pStyle w:val="17"/>
              <w:keepNext w:val="0"/>
              <w:keepLines w:val="0"/>
              <w:pageBreakBefore w:val="0"/>
              <w:numPr>
                <w:ilvl w:val="1"/>
                <w:numId w:val="4"/>
              </w:numPr>
              <w:kinsoku/>
              <w:wordWrap/>
              <w:overflowPunct/>
              <w:topLinePunct w:val="0"/>
              <w:autoSpaceDE/>
              <w:autoSpaceDN/>
              <w:bidi w:val="0"/>
              <w:adjustRightInd/>
              <w:spacing w:line="440" w:lineRule="exact"/>
              <w:ind w:firstLineChars="0"/>
              <w:textAlignment w:val="auto"/>
              <w:rPr>
                <w:kern w:val="0"/>
                <w:sz w:val="20"/>
                <w:szCs w:val="20"/>
              </w:rPr>
            </w:pPr>
            <w:r>
              <w:rPr>
                <w:rFonts w:hint="eastAsia"/>
                <w:kern w:val="0"/>
                <w:sz w:val="20"/>
                <w:szCs w:val="20"/>
              </w:rPr>
              <w:t>碳中和实施计划制定</w:t>
            </w:r>
          </w:p>
          <w:p>
            <w:pPr>
              <w:pStyle w:val="17"/>
              <w:keepNext w:val="0"/>
              <w:keepLines w:val="0"/>
              <w:pageBreakBefore w:val="0"/>
              <w:numPr>
                <w:ilvl w:val="1"/>
                <w:numId w:val="4"/>
              </w:numPr>
              <w:kinsoku/>
              <w:wordWrap/>
              <w:overflowPunct/>
              <w:topLinePunct w:val="0"/>
              <w:autoSpaceDE/>
              <w:autoSpaceDN/>
              <w:bidi w:val="0"/>
              <w:adjustRightInd/>
              <w:spacing w:line="440" w:lineRule="exact"/>
              <w:ind w:firstLineChars="0"/>
              <w:textAlignment w:val="auto"/>
              <w:rPr>
                <w:kern w:val="0"/>
                <w:sz w:val="20"/>
                <w:szCs w:val="20"/>
              </w:rPr>
            </w:pPr>
            <w:r>
              <w:rPr>
                <w:rFonts w:hint="eastAsia"/>
                <w:kern w:val="0"/>
                <w:sz w:val="20"/>
                <w:szCs w:val="20"/>
              </w:rPr>
              <w:t>温室气体减排策略和排放核算</w:t>
            </w:r>
          </w:p>
          <w:p>
            <w:pPr>
              <w:pStyle w:val="17"/>
              <w:keepNext w:val="0"/>
              <w:keepLines w:val="0"/>
              <w:pageBreakBefore w:val="0"/>
              <w:numPr>
                <w:ilvl w:val="1"/>
                <w:numId w:val="4"/>
              </w:numPr>
              <w:kinsoku/>
              <w:wordWrap/>
              <w:overflowPunct/>
              <w:topLinePunct w:val="0"/>
              <w:autoSpaceDE/>
              <w:autoSpaceDN/>
              <w:bidi w:val="0"/>
              <w:adjustRightInd/>
              <w:spacing w:line="440" w:lineRule="exact"/>
              <w:ind w:firstLineChars="0"/>
              <w:textAlignment w:val="auto"/>
              <w:rPr>
                <w:kern w:val="0"/>
                <w:sz w:val="20"/>
                <w:szCs w:val="20"/>
              </w:rPr>
            </w:pPr>
            <w:r>
              <w:rPr>
                <w:rFonts w:hint="eastAsia"/>
                <w:kern w:val="0"/>
                <w:sz w:val="20"/>
                <w:szCs w:val="20"/>
              </w:rPr>
              <w:t>评价阶段及评价技术要求</w:t>
            </w:r>
          </w:p>
          <w:p>
            <w:pPr>
              <w:pStyle w:val="17"/>
              <w:keepNext w:val="0"/>
              <w:keepLines w:val="0"/>
              <w:pageBreakBefore w:val="0"/>
              <w:numPr>
                <w:ilvl w:val="1"/>
                <w:numId w:val="4"/>
              </w:numPr>
              <w:kinsoku/>
              <w:wordWrap/>
              <w:overflowPunct/>
              <w:topLinePunct w:val="0"/>
              <w:autoSpaceDE/>
              <w:autoSpaceDN/>
              <w:bidi w:val="0"/>
              <w:adjustRightInd/>
              <w:spacing w:line="440" w:lineRule="exact"/>
              <w:ind w:firstLineChars="0"/>
              <w:textAlignment w:val="auto"/>
              <w:rPr>
                <w:kern w:val="0"/>
                <w:sz w:val="20"/>
                <w:szCs w:val="20"/>
              </w:rPr>
            </w:pPr>
            <w:r>
              <w:rPr>
                <w:rFonts w:hint="eastAsia"/>
                <w:kern w:val="0"/>
                <w:sz w:val="20"/>
                <w:szCs w:val="20"/>
              </w:rPr>
              <w:t>企事业单位碳中和声明阶段</w:t>
            </w:r>
          </w:p>
          <w:p>
            <w:pPr>
              <w:pStyle w:val="17"/>
              <w:keepNext w:val="0"/>
              <w:keepLines w:val="0"/>
              <w:pageBreakBefore w:val="0"/>
              <w:numPr>
                <w:ilvl w:val="1"/>
                <w:numId w:val="4"/>
              </w:numPr>
              <w:kinsoku/>
              <w:wordWrap/>
              <w:overflowPunct/>
              <w:topLinePunct w:val="0"/>
              <w:autoSpaceDE/>
              <w:autoSpaceDN/>
              <w:bidi w:val="0"/>
              <w:adjustRightInd/>
              <w:spacing w:line="440" w:lineRule="exact"/>
              <w:ind w:firstLineChars="0"/>
              <w:textAlignment w:val="auto"/>
              <w:rPr>
                <w:kern w:val="0"/>
                <w:sz w:val="20"/>
                <w:szCs w:val="20"/>
              </w:rPr>
            </w:pPr>
            <w:r>
              <w:rPr>
                <w:rFonts w:hint="eastAsia"/>
                <w:kern w:val="0"/>
                <w:sz w:val="20"/>
                <w:szCs w:val="20"/>
              </w:rPr>
              <w:t xml:space="preserve"> 企业碳资产管理</w:t>
            </w:r>
          </w:p>
          <w:p>
            <w:pPr>
              <w:pStyle w:val="17"/>
              <w:keepNext w:val="0"/>
              <w:keepLines w:val="0"/>
              <w:pageBreakBefore w:val="0"/>
              <w:numPr>
                <w:ilvl w:val="0"/>
                <w:numId w:val="4"/>
              </w:numPr>
              <w:kinsoku/>
              <w:wordWrap/>
              <w:overflowPunct/>
              <w:topLinePunct w:val="0"/>
              <w:autoSpaceDE/>
              <w:autoSpaceDN/>
              <w:bidi w:val="0"/>
              <w:adjustRightInd/>
              <w:spacing w:line="440" w:lineRule="exact"/>
              <w:ind w:firstLineChars="0"/>
              <w:textAlignment w:val="auto"/>
              <w:rPr>
                <w:b/>
                <w:bCs/>
                <w:kern w:val="0"/>
                <w:sz w:val="20"/>
                <w:szCs w:val="20"/>
              </w:rPr>
            </w:pPr>
            <w:r>
              <w:rPr>
                <w:rFonts w:hint="eastAsia"/>
                <w:b/>
                <w:bCs/>
                <w:kern w:val="0"/>
                <w:sz w:val="20"/>
                <w:szCs w:val="20"/>
              </w:rPr>
              <w:t>绿电交易</w:t>
            </w:r>
          </w:p>
          <w:p>
            <w:pPr>
              <w:pStyle w:val="17"/>
              <w:keepNext w:val="0"/>
              <w:keepLines w:val="0"/>
              <w:pageBreakBefore w:val="0"/>
              <w:numPr>
                <w:ilvl w:val="1"/>
                <w:numId w:val="4"/>
              </w:numPr>
              <w:kinsoku/>
              <w:wordWrap/>
              <w:overflowPunct/>
              <w:topLinePunct w:val="0"/>
              <w:autoSpaceDE/>
              <w:autoSpaceDN/>
              <w:bidi w:val="0"/>
              <w:adjustRightInd/>
              <w:spacing w:line="440" w:lineRule="exact"/>
              <w:ind w:firstLineChars="0"/>
              <w:textAlignment w:val="auto"/>
              <w:rPr>
                <w:kern w:val="0"/>
                <w:sz w:val="20"/>
                <w:szCs w:val="20"/>
              </w:rPr>
            </w:pPr>
            <w:r>
              <w:rPr>
                <w:rFonts w:hint="eastAsia"/>
                <w:kern w:val="0"/>
                <w:sz w:val="20"/>
                <w:szCs w:val="20"/>
              </w:rPr>
              <w:t>自建或联合能源企业共建集中式可再生能源发电站</w:t>
            </w:r>
          </w:p>
          <w:p>
            <w:pPr>
              <w:pStyle w:val="17"/>
              <w:keepNext w:val="0"/>
              <w:keepLines w:val="0"/>
              <w:pageBreakBefore w:val="0"/>
              <w:numPr>
                <w:ilvl w:val="1"/>
                <w:numId w:val="4"/>
              </w:numPr>
              <w:kinsoku/>
              <w:wordWrap/>
              <w:overflowPunct/>
              <w:topLinePunct w:val="0"/>
              <w:autoSpaceDE/>
              <w:autoSpaceDN/>
              <w:bidi w:val="0"/>
              <w:adjustRightInd/>
              <w:spacing w:line="440" w:lineRule="exact"/>
              <w:ind w:firstLineChars="0"/>
              <w:textAlignment w:val="auto"/>
              <w:rPr>
                <w:kern w:val="0"/>
                <w:sz w:val="20"/>
                <w:szCs w:val="20"/>
              </w:rPr>
            </w:pPr>
            <w:r>
              <w:rPr>
                <w:rFonts w:hint="eastAsia"/>
                <w:kern w:val="0"/>
                <w:sz w:val="20"/>
                <w:szCs w:val="20"/>
              </w:rPr>
              <w:t>自建分布式可再生能源发电站</w:t>
            </w:r>
          </w:p>
          <w:p>
            <w:pPr>
              <w:pStyle w:val="17"/>
              <w:keepNext w:val="0"/>
              <w:keepLines w:val="0"/>
              <w:pageBreakBefore w:val="0"/>
              <w:numPr>
                <w:ilvl w:val="1"/>
                <w:numId w:val="4"/>
              </w:numPr>
              <w:kinsoku/>
              <w:wordWrap/>
              <w:overflowPunct/>
              <w:topLinePunct w:val="0"/>
              <w:autoSpaceDE/>
              <w:autoSpaceDN/>
              <w:bidi w:val="0"/>
              <w:adjustRightInd/>
              <w:spacing w:line="440" w:lineRule="exact"/>
              <w:ind w:firstLineChars="0"/>
              <w:textAlignment w:val="auto"/>
              <w:rPr>
                <w:kern w:val="0"/>
                <w:sz w:val="20"/>
                <w:szCs w:val="20"/>
              </w:rPr>
            </w:pPr>
            <w:r>
              <w:rPr>
                <w:rFonts w:hint="eastAsia"/>
                <w:kern w:val="0"/>
                <w:sz w:val="20"/>
                <w:szCs w:val="20"/>
              </w:rPr>
              <w:t>直购绿电</w:t>
            </w:r>
          </w:p>
          <w:p>
            <w:pPr>
              <w:pStyle w:val="17"/>
              <w:keepNext w:val="0"/>
              <w:keepLines w:val="0"/>
              <w:pageBreakBefore w:val="0"/>
              <w:numPr>
                <w:ilvl w:val="1"/>
                <w:numId w:val="4"/>
              </w:numPr>
              <w:kinsoku/>
              <w:wordWrap/>
              <w:overflowPunct/>
              <w:topLinePunct w:val="0"/>
              <w:autoSpaceDE/>
              <w:autoSpaceDN/>
              <w:bidi w:val="0"/>
              <w:adjustRightInd/>
              <w:spacing w:line="440" w:lineRule="exact"/>
              <w:ind w:firstLineChars="0"/>
              <w:textAlignment w:val="auto"/>
              <w:rPr>
                <w:kern w:val="0"/>
                <w:sz w:val="20"/>
                <w:szCs w:val="20"/>
              </w:rPr>
            </w:pPr>
            <w:r>
              <w:rPr>
                <w:rFonts w:hint="eastAsia"/>
                <w:kern w:val="0"/>
                <w:sz w:val="20"/>
                <w:szCs w:val="20"/>
              </w:rPr>
              <w:t>购买绿证</w:t>
            </w:r>
          </w:p>
          <w:p>
            <w:pPr>
              <w:pStyle w:val="17"/>
              <w:keepNext w:val="0"/>
              <w:keepLines w:val="0"/>
              <w:pageBreakBefore w:val="0"/>
              <w:numPr>
                <w:ilvl w:val="1"/>
                <w:numId w:val="4"/>
              </w:numPr>
              <w:kinsoku/>
              <w:wordWrap/>
              <w:overflowPunct/>
              <w:topLinePunct w:val="0"/>
              <w:autoSpaceDE/>
              <w:autoSpaceDN/>
              <w:bidi w:val="0"/>
              <w:adjustRightInd/>
              <w:spacing w:line="440" w:lineRule="exact"/>
              <w:ind w:left="795" w:leftChars="0" w:hanging="375" w:firstLineChars="0"/>
              <w:textAlignment w:val="auto"/>
              <w:rPr>
                <w:rFonts w:ascii="Calibri" w:hAnsi="Calibri" w:eastAsia="宋体"/>
                <w:b/>
                <w:bCs/>
                <w:kern w:val="0"/>
                <w:sz w:val="20"/>
                <w:szCs w:val="20"/>
              </w:rPr>
            </w:pPr>
            <w:r>
              <w:rPr>
                <w:rFonts w:hint="eastAsia"/>
                <w:kern w:val="0"/>
                <w:sz w:val="20"/>
                <w:szCs w:val="20"/>
              </w:rPr>
              <w:t>证电合一和证电分离</w:t>
            </w:r>
          </w:p>
        </w:tc>
        <w:tc>
          <w:tcPr>
            <w:tcW w:w="4820" w:type="dxa"/>
            <w:shd w:val="clear" w:color="auto" w:fill="auto"/>
          </w:tcPr>
          <w:p>
            <w:pPr>
              <w:pStyle w:val="17"/>
              <w:keepNext w:val="0"/>
              <w:keepLines w:val="0"/>
              <w:pageBreakBefore w:val="0"/>
              <w:numPr>
                <w:ilvl w:val="0"/>
                <w:numId w:val="0"/>
              </w:numPr>
              <w:kinsoku/>
              <w:wordWrap/>
              <w:overflowPunct/>
              <w:topLinePunct w:val="0"/>
              <w:autoSpaceDE/>
              <w:autoSpaceDN/>
              <w:bidi w:val="0"/>
              <w:adjustRightInd/>
              <w:spacing w:line="440" w:lineRule="exact"/>
              <w:ind w:left="420" w:leftChars="0"/>
              <w:textAlignment w:val="auto"/>
              <w:rPr>
                <w:rFonts w:hint="eastAsia"/>
                <w:kern w:val="0"/>
                <w:sz w:val="20"/>
                <w:szCs w:val="20"/>
                <w:lang w:val="en-US" w:eastAsia="zh-CN"/>
              </w:rPr>
            </w:pPr>
            <w:r>
              <w:rPr>
                <w:rFonts w:hint="eastAsia"/>
                <w:kern w:val="0"/>
                <w:sz w:val="20"/>
                <w:szCs w:val="20"/>
                <w:lang w:val="en-US" w:eastAsia="zh-CN"/>
              </w:rPr>
              <w:t>1.1一、能源与节能概述；</w:t>
            </w:r>
          </w:p>
          <w:p>
            <w:pPr>
              <w:pStyle w:val="17"/>
              <w:keepNext w:val="0"/>
              <w:keepLines w:val="0"/>
              <w:pageBreakBefore w:val="0"/>
              <w:numPr>
                <w:ilvl w:val="0"/>
                <w:numId w:val="0"/>
              </w:numPr>
              <w:kinsoku/>
              <w:wordWrap/>
              <w:overflowPunct/>
              <w:topLinePunct w:val="0"/>
              <w:autoSpaceDE/>
              <w:autoSpaceDN/>
              <w:bidi w:val="0"/>
              <w:adjustRightInd/>
              <w:spacing w:line="440" w:lineRule="exact"/>
              <w:ind w:left="420" w:leftChars="0"/>
              <w:textAlignment w:val="auto"/>
              <w:rPr>
                <w:rFonts w:hint="eastAsia"/>
                <w:kern w:val="0"/>
                <w:sz w:val="20"/>
                <w:szCs w:val="20"/>
                <w:lang w:val="en-US" w:eastAsia="zh-CN"/>
              </w:rPr>
            </w:pPr>
            <w:r>
              <w:rPr>
                <w:rFonts w:hint="eastAsia"/>
                <w:kern w:val="0"/>
                <w:sz w:val="20"/>
                <w:szCs w:val="20"/>
                <w:lang w:val="en-US" w:eastAsia="zh-CN"/>
              </w:rPr>
              <w:t>1.2节能方法的分类</w:t>
            </w:r>
          </w:p>
          <w:p>
            <w:pPr>
              <w:pStyle w:val="17"/>
              <w:keepNext w:val="0"/>
              <w:keepLines w:val="0"/>
              <w:pageBreakBefore w:val="0"/>
              <w:numPr>
                <w:ilvl w:val="0"/>
                <w:numId w:val="0"/>
              </w:numPr>
              <w:kinsoku/>
              <w:wordWrap/>
              <w:overflowPunct/>
              <w:topLinePunct w:val="0"/>
              <w:autoSpaceDE/>
              <w:autoSpaceDN/>
              <w:bidi w:val="0"/>
              <w:adjustRightInd/>
              <w:spacing w:line="440" w:lineRule="exact"/>
              <w:ind w:left="420" w:leftChars="0"/>
              <w:textAlignment w:val="auto"/>
              <w:rPr>
                <w:rFonts w:hint="eastAsia"/>
                <w:kern w:val="0"/>
                <w:sz w:val="20"/>
                <w:szCs w:val="20"/>
                <w:lang w:val="en-US" w:eastAsia="zh-CN"/>
              </w:rPr>
            </w:pPr>
            <w:r>
              <w:rPr>
                <w:rFonts w:hint="eastAsia"/>
                <w:kern w:val="0"/>
                <w:sz w:val="20"/>
                <w:szCs w:val="20"/>
                <w:lang w:val="en-US" w:eastAsia="zh-CN"/>
              </w:rPr>
              <w:t>1.3综合能源消费量和综合能耗计算</w:t>
            </w:r>
          </w:p>
          <w:p>
            <w:pPr>
              <w:pStyle w:val="17"/>
              <w:keepNext w:val="0"/>
              <w:keepLines w:val="0"/>
              <w:pageBreakBefore w:val="0"/>
              <w:numPr>
                <w:ilvl w:val="0"/>
                <w:numId w:val="0"/>
              </w:numPr>
              <w:kinsoku/>
              <w:wordWrap/>
              <w:overflowPunct/>
              <w:topLinePunct w:val="0"/>
              <w:autoSpaceDE/>
              <w:autoSpaceDN/>
              <w:bidi w:val="0"/>
              <w:adjustRightInd/>
              <w:spacing w:line="440" w:lineRule="exact"/>
              <w:ind w:left="420" w:leftChars="0"/>
              <w:textAlignment w:val="auto"/>
              <w:rPr>
                <w:rFonts w:hint="eastAsia"/>
                <w:kern w:val="0"/>
                <w:sz w:val="20"/>
                <w:szCs w:val="20"/>
                <w:lang w:val="en-US" w:eastAsia="zh-CN"/>
              </w:rPr>
            </w:pPr>
            <w:r>
              <w:rPr>
                <w:rFonts w:hint="eastAsia"/>
                <w:kern w:val="0"/>
                <w:sz w:val="20"/>
                <w:szCs w:val="20"/>
                <w:lang w:val="en-US" w:eastAsia="zh-CN"/>
              </w:rPr>
              <w:t>1.4节能量计算</w:t>
            </w:r>
          </w:p>
          <w:p>
            <w:pPr>
              <w:pStyle w:val="17"/>
              <w:keepNext w:val="0"/>
              <w:keepLines w:val="0"/>
              <w:pageBreakBefore w:val="0"/>
              <w:numPr>
                <w:ilvl w:val="0"/>
                <w:numId w:val="0"/>
              </w:numPr>
              <w:kinsoku/>
              <w:wordWrap/>
              <w:overflowPunct/>
              <w:topLinePunct w:val="0"/>
              <w:autoSpaceDE/>
              <w:autoSpaceDN/>
              <w:bidi w:val="0"/>
              <w:adjustRightInd/>
              <w:spacing w:line="440" w:lineRule="exact"/>
              <w:ind w:left="420" w:leftChars="0"/>
              <w:textAlignment w:val="auto"/>
              <w:rPr>
                <w:rFonts w:hint="eastAsia"/>
                <w:kern w:val="0"/>
                <w:sz w:val="20"/>
                <w:szCs w:val="20"/>
                <w:lang w:val="en-US" w:eastAsia="zh-CN"/>
              </w:rPr>
            </w:pPr>
            <w:r>
              <w:rPr>
                <w:rFonts w:hint="eastAsia"/>
                <w:kern w:val="0"/>
                <w:sz w:val="20"/>
                <w:szCs w:val="20"/>
                <w:lang w:val="en-US" w:eastAsia="zh-CN"/>
              </w:rPr>
              <w:t>1.5能源统计及报表填报</w:t>
            </w:r>
          </w:p>
          <w:p>
            <w:pPr>
              <w:pStyle w:val="17"/>
              <w:keepNext w:val="0"/>
              <w:keepLines w:val="0"/>
              <w:pageBreakBefore w:val="0"/>
              <w:numPr>
                <w:ilvl w:val="0"/>
                <w:numId w:val="0"/>
              </w:numPr>
              <w:kinsoku/>
              <w:wordWrap/>
              <w:overflowPunct/>
              <w:topLinePunct w:val="0"/>
              <w:autoSpaceDE/>
              <w:autoSpaceDN/>
              <w:bidi w:val="0"/>
              <w:adjustRightInd/>
              <w:spacing w:line="440" w:lineRule="exact"/>
              <w:ind w:left="420" w:leftChars="0"/>
              <w:textAlignment w:val="auto"/>
              <w:rPr>
                <w:rFonts w:hint="eastAsia"/>
                <w:kern w:val="0"/>
                <w:sz w:val="20"/>
                <w:szCs w:val="20"/>
                <w:lang w:val="en-US" w:eastAsia="zh-CN"/>
              </w:rPr>
            </w:pPr>
            <w:r>
              <w:rPr>
                <w:rFonts w:hint="eastAsia"/>
                <w:kern w:val="0"/>
                <w:sz w:val="20"/>
                <w:szCs w:val="20"/>
                <w:lang w:val="en-US" w:eastAsia="zh-CN"/>
              </w:rPr>
              <w:t>1.6节能潜力挖掘的基本原理</w:t>
            </w:r>
          </w:p>
          <w:p>
            <w:pPr>
              <w:pStyle w:val="17"/>
              <w:keepNext w:val="0"/>
              <w:keepLines w:val="0"/>
              <w:pageBreakBefore w:val="0"/>
              <w:numPr>
                <w:ilvl w:val="0"/>
                <w:numId w:val="0"/>
              </w:numPr>
              <w:kinsoku/>
              <w:wordWrap/>
              <w:overflowPunct/>
              <w:topLinePunct w:val="0"/>
              <w:autoSpaceDE/>
              <w:autoSpaceDN/>
              <w:bidi w:val="0"/>
              <w:adjustRightInd/>
              <w:spacing w:line="440" w:lineRule="exact"/>
              <w:ind w:left="420" w:leftChars="0"/>
              <w:textAlignment w:val="auto"/>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4786" w:type="dxa"/>
            <w:vMerge w:val="continue"/>
            <w:shd w:val="clear" w:color="auto" w:fill="auto"/>
            <w:vAlign w:val="top"/>
          </w:tcPr>
          <w:p>
            <w:pPr>
              <w:pStyle w:val="17"/>
              <w:keepNext w:val="0"/>
              <w:keepLines w:val="0"/>
              <w:pageBreakBefore w:val="0"/>
              <w:numPr>
                <w:ilvl w:val="1"/>
                <w:numId w:val="4"/>
              </w:numPr>
              <w:kinsoku/>
              <w:wordWrap/>
              <w:overflowPunct/>
              <w:topLinePunct w:val="0"/>
              <w:autoSpaceDE/>
              <w:autoSpaceDN/>
              <w:bidi w:val="0"/>
              <w:adjustRightInd/>
              <w:spacing w:line="440" w:lineRule="exact"/>
              <w:ind w:left="795" w:leftChars="0" w:hanging="375" w:firstLineChars="0"/>
              <w:textAlignment w:val="auto"/>
              <w:rPr>
                <w:rFonts w:hint="eastAsia"/>
                <w:kern w:val="0"/>
                <w:sz w:val="20"/>
                <w:szCs w:val="20"/>
              </w:rPr>
            </w:pPr>
          </w:p>
        </w:tc>
        <w:tc>
          <w:tcPr>
            <w:tcW w:w="4820" w:type="dxa"/>
            <w:shd w:val="clear" w:color="auto" w:fill="auto"/>
          </w:tcPr>
          <w:p>
            <w:pPr>
              <w:pStyle w:val="17"/>
              <w:keepNext w:val="0"/>
              <w:keepLines w:val="0"/>
              <w:pageBreakBefore w:val="0"/>
              <w:numPr>
                <w:ilvl w:val="0"/>
                <w:numId w:val="0"/>
              </w:numPr>
              <w:kinsoku/>
              <w:wordWrap/>
              <w:overflowPunct/>
              <w:topLinePunct w:val="0"/>
              <w:autoSpaceDE/>
              <w:autoSpaceDN/>
              <w:bidi w:val="0"/>
              <w:adjustRightInd/>
              <w:spacing w:line="440" w:lineRule="exact"/>
              <w:textAlignment w:val="auto"/>
              <w:rPr>
                <w:kern w:val="0"/>
                <w:sz w:val="20"/>
                <w:szCs w:val="20"/>
              </w:rPr>
            </w:pPr>
            <w:r>
              <w:rPr>
                <w:rFonts w:hint="eastAsia"/>
                <w:b/>
                <w:bCs/>
                <w:kern w:val="0"/>
                <w:sz w:val="20"/>
                <w:szCs w:val="20"/>
                <w:lang w:val="en-US" w:eastAsia="zh-CN"/>
              </w:rPr>
              <w:t>第五讲企业节能管理实践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786" w:type="dxa"/>
            <w:vMerge w:val="continue"/>
            <w:shd w:val="clear" w:color="auto" w:fill="auto"/>
            <w:vAlign w:val="top"/>
          </w:tcPr>
          <w:p>
            <w:pPr>
              <w:pStyle w:val="17"/>
              <w:keepNext w:val="0"/>
              <w:keepLines w:val="0"/>
              <w:pageBreakBefore w:val="0"/>
              <w:numPr>
                <w:ilvl w:val="1"/>
                <w:numId w:val="4"/>
              </w:numPr>
              <w:kinsoku/>
              <w:wordWrap/>
              <w:overflowPunct/>
              <w:topLinePunct w:val="0"/>
              <w:autoSpaceDE/>
              <w:autoSpaceDN/>
              <w:bidi w:val="0"/>
              <w:adjustRightInd/>
              <w:spacing w:line="440" w:lineRule="exact"/>
              <w:ind w:left="795" w:leftChars="0" w:hanging="375" w:firstLineChars="0"/>
              <w:textAlignment w:val="auto"/>
              <w:rPr>
                <w:rFonts w:hint="eastAsia"/>
                <w:kern w:val="0"/>
                <w:sz w:val="20"/>
                <w:szCs w:val="20"/>
              </w:rPr>
            </w:pPr>
          </w:p>
        </w:tc>
        <w:tc>
          <w:tcPr>
            <w:tcW w:w="4820" w:type="dxa"/>
            <w:shd w:val="clear" w:color="auto" w:fill="auto"/>
          </w:tcPr>
          <w:p>
            <w:pPr>
              <w:pStyle w:val="17"/>
              <w:keepNext w:val="0"/>
              <w:keepLines w:val="0"/>
              <w:pageBreakBefore w:val="0"/>
              <w:numPr>
                <w:ilvl w:val="0"/>
                <w:numId w:val="0"/>
              </w:numPr>
              <w:kinsoku/>
              <w:wordWrap/>
              <w:overflowPunct/>
              <w:topLinePunct w:val="0"/>
              <w:autoSpaceDE/>
              <w:autoSpaceDN/>
              <w:bidi w:val="0"/>
              <w:adjustRightInd/>
              <w:spacing w:line="440" w:lineRule="exact"/>
              <w:ind w:left="420" w:leftChars="0"/>
              <w:textAlignment w:val="auto"/>
              <w:rPr>
                <w:rFonts w:hint="default"/>
                <w:kern w:val="0"/>
                <w:sz w:val="20"/>
                <w:szCs w:val="20"/>
                <w:lang w:val="en-US" w:eastAsia="zh-CN"/>
              </w:rPr>
            </w:pPr>
            <w:r>
              <w:rPr>
                <w:rFonts w:hint="eastAsia"/>
                <w:kern w:val="0"/>
                <w:sz w:val="20"/>
                <w:szCs w:val="20"/>
                <w:lang w:val="en-US" w:eastAsia="zh-CN"/>
              </w:rPr>
              <w:t>1.1</w:t>
            </w:r>
            <w:r>
              <w:rPr>
                <w:rFonts w:hint="default"/>
                <w:kern w:val="0"/>
                <w:sz w:val="20"/>
                <w:szCs w:val="20"/>
                <w:lang w:val="en-US" w:eastAsia="zh-CN"/>
              </w:rPr>
              <w:t>企业发展全生命周期节能工作概图</w:t>
            </w:r>
          </w:p>
          <w:p>
            <w:pPr>
              <w:pStyle w:val="17"/>
              <w:keepNext w:val="0"/>
              <w:keepLines w:val="0"/>
              <w:pageBreakBefore w:val="0"/>
              <w:numPr>
                <w:ilvl w:val="0"/>
                <w:numId w:val="0"/>
              </w:numPr>
              <w:kinsoku/>
              <w:wordWrap/>
              <w:overflowPunct/>
              <w:topLinePunct w:val="0"/>
              <w:autoSpaceDE/>
              <w:autoSpaceDN/>
              <w:bidi w:val="0"/>
              <w:adjustRightInd/>
              <w:spacing w:line="440" w:lineRule="exact"/>
              <w:ind w:left="420" w:leftChars="0"/>
              <w:textAlignment w:val="auto"/>
              <w:rPr>
                <w:rFonts w:hint="eastAsia"/>
                <w:kern w:val="0"/>
                <w:sz w:val="20"/>
                <w:szCs w:val="20"/>
                <w:lang w:val="en-US" w:eastAsia="zh-CN"/>
              </w:rPr>
            </w:pPr>
            <w:r>
              <w:rPr>
                <w:rFonts w:hint="eastAsia"/>
                <w:kern w:val="0"/>
                <w:sz w:val="20"/>
                <w:szCs w:val="20"/>
                <w:lang w:val="en-US" w:eastAsia="zh-CN"/>
              </w:rPr>
              <w:t>1.2节能评估与节能审查</w:t>
            </w:r>
          </w:p>
          <w:p>
            <w:pPr>
              <w:pStyle w:val="17"/>
              <w:keepNext w:val="0"/>
              <w:keepLines w:val="0"/>
              <w:pageBreakBefore w:val="0"/>
              <w:numPr>
                <w:ilvl w:val="0"/>
                <w:numId w:val="0"/>
              </w:numPr>
              <w:kinsoku/>
              <w:wordWrap/>
              <w:overflowPunct/>
              <w:topLinePunct w:val="0"/>
              <w:autoSpaceDE/>
              <w:autoSpaceDN/>
              <w:bidi w:val="0"/>
              <w:adjustRightInd/>
              <w:spacing w:line="440" w:lineRule="exact"/>
              <w:ind w:left="420" w:leftChars="0"/>
              <w:textAlignment w:val="auto"/>
              <w:rPr>
                <w:rFonts w:hint="eastAsia"/>
                <w:kern w:val="0"/>
                <w:sz w:val="20"/>
                <w:szCs w:val="20"/>
                <w:lang w:val="en-US" w:eastAsia="zh-CN"/>
              </w:rPr>
            </w:pPr>
            <w:r>
              <w:rPr>
                <w:rFonts w:hint="eastAsia"/>
                <w:kern w:val="0"/>
                <w:sz w:val="20"/>
                <w:szCs w:val="20"/>
                <w:lang w:val="en-US" w:eastAsia="zh-CN"/>
              </w:rPr>
              <w:t>1.3能源审计</w:t>
            </w:r>
          </w:p>
          <w:p>
            <w:pPr>
              <w:pStyle w:val="17"/>
              <w:keepNext w:val="0"/>
              <w:keepLines w:val="0"/>
              <w:pageBreakBefore w:val="0"/>
              <w:numPr>
                <w:ilvl w:val="0"/>
                <w:numId w:val="0"/>
              </w:numPr>
              <w:kinsoku/>
              <w:wordWrap/>
              <w:overflowPunct/>
              <w:topLinePunct w:val="0"/>
              <w:autoSpaceDE/>
              <w:autoSpaceDN/>
              <w:bidi w:val="0"/>
              <w:adjustRightInd/>
              <w:spacing w:line="440" w:lineRule="exact"/>
              <w:ind w:left="420" w:leftChars="0"/>
              <w:textAlignment w:val="auto"/>
              <w:rPr>
                <w:rFonts w:hint="eastAsia"/>
                <w:kern w:val="0"/>
                <w:sz w:val="20"/>
                <w:szCs w:val="20"/>
                <w:lang w:val="en-US" w:eastAsia="zh-CN"/>
              </w:rPr>
            </w:pPr>
            <w:r>
              <w:rPr>
                <w:rFonts w:hint="eastAsia"/>
                <w:kern w:val="0"/>
                <w:sz w:val="20"/>
                <w:szCs w:val="20"/>
                <w:lang w:val="en-US" w:eastAsia="zh-CN"/>
              </w:rPr>
              <w:t>1.4合规性评价</w:t>
            </w:r>
          </w:p>
          <w:p>
            <w:pPr>
              <w:pStyle w:val="17"/>
              <w:keepNext w:val="0"/>
              <w:keepLines w:val="0"/>
              <w:pageBreakBefore w:val="0"/>
              <w:numPr>
                <w:ilvl w:val="0"/>
                <w:numId w:val="0"/>
              </w:numPr>
              <w:kinsoku/>
              <w:wordWrap/>
              <w:overflowPunct/>
              <w:topLinePunct w:val="0"/>
              <w:autoSpaceDE/>
              <w:autoSpaceDN/>
              <w:bidi w:val="0"/>
              <w:adjustRightInd/>
              <w:spacing w:line="440" w:lineRule="exact"/>
              <w:ind w:left="420" w:leftChars="0"/>
              <w:textAlignment w:val="auto"/>
              <w:rPr>
                <w:rFonts w:hint="eastAsia"/>
                <w:kern w:val="0"/>
                <w:sz w:val="20"/>
                <w:szCs w:val="20"/>
                <w:lang w:val="en-US" w:eastAsia="zh-CN"/>
              </w:rPr>
            </w:pPr>
            <w:r>
              <w:rPr>
                <w:rFonts w:hint="eastAsia"/>
                <w:kern w:val="0"/>
                <w:sz w:val="20"/>
                <w:szCs w:val="20"/>
                <w:lang w:val="en-US" w:eastAsia="zh-CN"/>
              </w:rPr>
              <w:t>1.5节能监察</w:t>
            </w:r>
          </w:p>
          <w:p>
            <w:pPr>
              <w:pStyle w:val="17"/>
              <w:keepNext w:val="0"/>
              <w:keepLines w:val="0"/>
              <w:pageBreakBefore w:val="0"/>
              <w:numPr>
                <w:ilvl w:val="0"/>
                <w:numId w:val="0"/>
              </w:numPr>
              <w:kinsoku/>
              <w:wordWrap/>
              <w:overflowPunct/>
              <w:topLinePunct w:val="0"/>
              <w:autoSpaceDE/>
              <w:autoSpaceDN/>
              <w:bidi w:val="0"/>
              <w:adjustRightInd/>
              <w:spacing w:line="440" w:lineRule="exact"/>
              <w:ind w:left="420" w:leftChars="0"/>
              <w:textAlignment w:val="auto"/>
              <w:rPr>
                <w:rFonts w:hint="eastAsia"/>
                <w:kern w:val="0"/>
                <w:sz w:val="20"/>
                <w:szCs w:val="20"/>
                <w:lang w:val="en-US" w:eastAsia="zh-CN"/>
              </w:rPr>
            </w:pPr>
            <w:r>
              <w:rPr>
                <w:rFonts w:hint="eastAsia"/>
                <w:kern w:val="0"/>
                <w:sz w:val="20"/>
                <w:szCs w:val="20"/>
                <w:lang w:val="en-US" w:eastAsia="zh-CN"/>
              </w:rPr>
              <w:t>1.6能源利用状况报告</w:t>
            </w:r>
          </w:p>
          <w:p>
            <w:pPr>
              <w:pStyle w:val="17"/>
              <w:keepNext w:val="0"/>
              <w:keepLines w:val="0"/>
              <w:pageBreakBefore w:val="0"/>
              <w:numPr>
                <w:ilvl w:val="0"/>
                <w:numId w:val="0"/>
              </w:numPr>
              <w:kinsoku/>
              <w:wordWrap/>
              <w:overflowPunct/>
              <w:topLinePunct w:val="0"/>
              <w:autoSpaceDE/>
              <w:autoSpaceDN/>
              <w:bidi w:val="0"/>
              <w:adjustRightInd/>
              <w:spacing w:line="440" w:lineRule="exact"/>
              <w:ind w:left="420" w:leftChars="0"/>
              <w:textAlignment w:val="auto"/>
              <w:rPr>
                <w:rFonts w:hint="eastAsia"/>
                <w:kern w:val="0"/>
                <w:sz w:val="20"/>
                <w:szCs w:val="20"/>
                <w:lang w:val="en-US" w:eastAsia="zh-CN"/>
              </w:rPr>
            </w:pPr>
            <w:r>
              <w:rPr>
                <w:rFonts w:hint="eastAsia"/>
                <w:kern w:val="0"/>
                <w:sz w:val="20"/>
                <w:szCs w:val="20"/>
                <w:lang w:val="en-US" w:eastAsia="zh-CN"/>
              </w:rPr>
              <w:t>1.7能源管理体建立与运行实践</w:t>
            </w:r>
          </w:p>
          <w:p>
            <w:pPr>
              <w:pStyle w:val="17"/>
              <w:keepNext w:val="0"/>
              <w:keepLines w:val="0"/>
              <w:pageBreakBefore w:val="0"/>
              <w:numPr>
                <w:ilvl w:val="0"/>
                <w:numId w:val="0"/>
              </w:numPr>
              <w:kinsoku/>
              <w:wordWrap/>
              <w:overflowPunct/>
              <w:topLinePunct w:val="0"/>
              <w:autoSpaceDE/>
              <w:autoSpaceDN/>
              <w:bidi w:val="0"/>
              <w:adjustRightInd/>
              <w:spacing w:line="440" w:lineRule="exact"/>
              <w:ind w:left="420" w:leftChars="0"/>
              <w:textAlignment w:val="auto"/>
              <w:rPr>
                <w:rFonts w:hint="eastAsia"/>
                <w:kern w:val="0"/>
                <w:sz w:val="20"/>
                <w:szCs w:val="20"/>
                <w:lang w:val="en-US" w:eastAsia="zh-CN"/>
              </w:rPr>
            </w:pPr>
            <w:r>
              <w:rPr>
                <w:rFonts w:hint="eastAsia"/>
                <w:kern w:val="0"/>
                <w:sz w:val="20"/>
                <w:szCs w:val="20"/>
                <w:lang w:val="en-US" w:eastAsia="zh-CN"/>
              </w:rPr>
              <w:t>1.8合同能源管理</w:t>
            </w:r>
          </w:p>
          <w:p>
            <w:pPr>
              <w:pStyle w:val="17"/>
              <w:keepNext w:val="0"/>
              <w:keepLines w:val="0"/>
              <w:pageBreakBefore w:val="0"/>
              <w:numPr>
                <w:ilvl w:val="0"/>
                <w:numId w:val="0"/>
              </w:numPr>
              <w:kinsoku/>
              <w:wordWrap/>
              <w:overflowPunct/>
              <w:topLinePunct w:val="0"/>
              <w:autoSpaceDE/>
              <w:autoSpaceDN/>
              <w:bidi w:val="0"/>
              <w:adjustRightInd/>
              <w:spacing w:line="440" w:lineRule="exact"/>
              <w:ind w:left="420" w:leftChars="0" w:firstLine="402" w:firstLineChars="200"/>
              <w:textAlignment w:val="auto"/>
              <w:rPr>
                <w:kern w:val="0"/>
                <w:sz w:val="20"/>
                <w:szCs w:val="20"/>
              </w:rPr>
            </w:pPr>
            <w:r>
              <w:rPr>
                <w:rFonts w:hint="eastAsia"/>
                <w:b/>
                <w:bCs/>
                <w:kern w:val="0"/>
                <w:sz w:val="20"/>
                <w:szCs w:val="20"/>
                <w:lang w:val="en-US" w:eastAsia="zh-CN"/>
              </w:rPr>
              <w:t>第六讲最新节能技术介绍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5" w:hRule="atLeast"/>
        </w:trPr>
        <w:tc>
          <w:tcPr>
            <w:tcW w:w="4786" w:type="dxa"/>
            <w:vMerge w:val="continue"/>
            <w:shd w:val="clear" w:color="auto" w:fill="auto"/>
            <w:vAlign w:val="top"/>
          </w:tcPr>
          <w:p>
            <w:pPr>
              <w:pStyle w:val="17"/>
              <w:keepNext w:val="0"/>
              <w:keepLines w:val="0"/>
              <w:pageBreakBefore w:val="0"/>
              <w:numPr>
                <w:ilvl w:val="1"/>
                <w:numId w:val="4"/>
              </w:numPr>
              <w:kinsoku/>
              <w:wordWrap/>
              <w:overflowPunct/>
              <w:topLinePunct w:val="0"/>
              <w:autoSpaceDE/>
              <w:autoSpaceDN/>
              <w:bidi w:val="0"/>
              <w:adjustRightInd/>
              <w:spacing w:line="440" w:lineRule="exact"/>
              <w:ind w:left="795" w:leftChars="0" w:hanging="375" w:firstLineChars="0"/>
              <w:textAlignment w:val="auto"/>
              <w:rPr>
                <w:rFonts w:hint="eastAsia"/>
                <w:kern w:val="0"/>
                <w:sz w:val="20"/>
                <w:szCs w:val="20"/>
              </w:rPr>
            </w:pPr>
          </w:p>
        </w:tc>
        <w:tc>
          <w:tcPr>
            <w:tcW w:w="4820" w:type="dxa"/>
            <w:shd w:val="clear" w:color="auto" w:fill="auto"/>
          </w:tcPr>
          <w:p>
            <w:pPr>
              <w:pStyle w:val="17"/>
              <w:keepNext w:val="0"/>
              <w:keepLines w:val="0"/>
              <w:pageBreakBefore w:val="0"/>
              <w:numPr>
                <w:ilvl w:val="0"/>
                <w:numId w:val="0"/>
              </w:numPr>
              <w:kinsoku/>
              <w:wordWrap/>
              <w:overflowPunct/>
              <w:topLinePunct w:val="0"/>
              <w:autoSpaceDE/>
              <w:autoSpaceDN/>
              <w:bidi w:val="0"/>
              <w:adjustRightInd/>
              <w:spacing w:line="440" w:lineRule="exact"/>
              <w:ind w:left="420" w:leftChars="0"/>
              <w:textAlignment w:val="auto"/>
              <w:rPr>
                <w:rFonts w:hint="eastAsia"/>
                <w:kern w:val="0"/>
                <w:sz w:val="20"/>
                <w:szCs w:val="20"/>
                <w:lang w:val="en-US" w:eastAsia="zh-CN"/>
              </w:rPr>
            </w:pPr>
            <w:r>
              <w:rPr>
                <w:rFonts w:hint="eastAsia"/>
                <w:kern w:val="0"/>
                <w:sz w:val="20"/>
                <w:szCs w:val="20"/>
                <w:lang w:val="en-US" w:eastAsia="zh-CN"/>
              </w:rPr>
              <w:t>1.1配电系统中央节能技术</w:t>
            </w:r>
          </w:p>
          <w:p>
            <w:pPr>
              <w:pStyle w:val="17"/>
              <w:keepNext w:val="0"/>
              <w:keepLines w:val="0"/>
              <w:pageBreakBefore w:val="0"/>
              <w:numPr>
                <w:ilvl w:val="0"/>
                <w:numId w:val="0"/>
              </w:numPr>
              <w:kinsoku/>
              <w:wordWrap/>
              <w:overflowPunct/>
              <w:topLinePunct w:val="0"/>
              <w:autoSpaceDE/>
              <w:autoSpaceDN/>
              <w:bidi w:val="0"/>
              <w:adjustRightInd/>
              <w:spacing w:line="440" w:lineRule="exact"/>
              <w:ind w:left="420" w:leftChars="0"/>
              <w:textAlignment w:val="auto"/>
              <w:rPr>
                <w:rFonts w:hint="default"/>
                <w:kern w:val="0"/>
                <w:sz w:val="20"/>
                <w:szCs w:val="20"/>
                <w:lang w:val="en-US" w:eastAsia="zh-CN"/>
              </w:rPr>
            </w:pPr>
            <w:r>
              <w:rPr>
                <w:rFonts w:hint="eastAsia"/>
                <w:kern w:val="0"/>
                <w:sz w:val="20"/>
                <w:szCs w:val="20"/>
                <w:lang w:val="en-US" w:eastAsia="zh-CN"/>
              </w:rPr>
              <w:t>1.2 暖通系统节能技术</w:t>
            </w:r>
          </w:p>
          <w:p>
            <w:pPr>
              <w:pStyle w:val="17"/>
              <w:keepNext w:val="0"/>
              <w:keepLines w:val="0"/>
              <w:pageBreakBefore w:val="0"/>
              <w:numPr>
                <w:ilvl w:val="0"/>
                <w:numId w:val="0"/>
              </w:numPr>
              <w:kinsoku/>
              <w:wordWrap/>
              <w:overflowPunct/>
              <w:topLinePunct w:val="0"/>
              <w:autoSpaceDE/>
              <w:autoSpaceDN/>
              <w:bidi w:val="0"/>
              <w:adjustRightInd/>
              <w:spacing w:line="440" w:lineRule="exact"/>
              <w:ind w:left="420" w:leftChars="0"/>
              <w:textAlignment w:val="auto"/>
              <w:rPr>
                <w:rFonts w:hint="eastAsia"/>
                <w:kern w:val="0"/>
                <w:sz w:val="20"/>
                <w:szCs w:val="20"/>
                <w:lang w:val="en-US" w:eastAsia="zh-CN"/>
              </w:rPr>
            </w:pPr>
            <w:r>
              <w:rPr>
                <w:rFonts w:hint="eastAsia"/>
                <w:kern w:val="0"/>
                <w:sz w:val="20"/>
                <w:szCs w:val="20"/>
                <w:lang w:val="en-US" w:eastAsia="zh-CN"/>
              </w:rPr>
              <w:t>1.3燃气锅炉节能技术</w:t>
            </w:r>
          </w:p>
          <w:p>
            <w:pPr>
              <w:pStyle w:val="17"/>
              <w:keepNext w:val="0"/>
              <w:keepLines w:val="0"/>
              <w:pageBreakBefore w:val="0"/>
              <w:numPr>
                <w:ilvl w:val="0"/>
                <w:numId w:val="0"/>
              </w:numPr>
              <w:kinsoku/>
              <w:wordWrap/>
              <w:overflowPunct/>
              <w:topLinePunct w:val="0"/>
              <w:autoSpaceDE/>
              <w:autoSpaceDN/>
              <w:bidi w:val="0"/>
              <w:adjustRightInd/>
              <w:spacing w:line="440" w:lineRule="exact"/>
              <w:ind w:left="420" w:leftChars="0"/>
              <w:textAlignment w:val="auto"/>
              <w:rPr>
                <w:rFonts w:hint="eastAsia"/>
                <w:kern w:val="0"/>
                <w:sz w:val="20"/>
                <w:szCs w:val="20"/>
                <w:lang w:val="en-US" w:eastAsia="zh-CN"/>
              </w:rPr>
            </w:pPr>
            <w:r>
              <w:rPr>
                <w:rFonts w:hint="eastAsia"/>
                <w:kern w:val="0"/>
                <w:sz w:val="20"/>
                <w:szCs w:val="20"/>
                <w:lang w:val="en-US" w:eastAsia="zh-CN"/>
              </w:rPr>
              <w:t>1.4燃煤锅炉节能技术</w:t>
            </w:r>
          </w:p>
          <w:p>
            <w:pPr>
              <w:pStyle w:val="17"/>
              <w:keepNext w:val="0"/>
              <w:keepLines w:val="0"/>
              <w:pageBreakBefore w:val="0"/>
              <w:numPr>
                <w:ilvl w:val="0"/>
                <w:numId w:val="0"/>
              </w:numPr>
              <w:kinsoku/>
              <w:wordWrap/>
              <w:overflowPunct/>
              <w:topLinePunct w:val="0"/>
              <w:autoSpaceDE/>
              <w:autoSpaceDN/>
              <w:bidi w:val="0"/>
              <w:adjustRightInd/>
              <w:spacing w:line="440" w:lineRule="exact"/>
              <w:ind w:left="420" w:leftChars="0"/>
              <w:textAlignment w:val="auto"/>
              <w:rPr>
                <w:rFonts w:hint="eastAsia"/>
                <w:kern w:val="0"/>
                <w:sz w:val="20"/>
                <w:szCs w:val="20"/>
                <w:lang w:val="en-US" w:eastAsia="zh-CN"/>
              </w:rPr>
            </w:pPr>
            <w:r>
              <w:rPr>
                <w:rFonts w:hint="eastAsia"/>
                <w:kern w:val="0"/>
                <w:sz w:val="20"/>
                <w:szCs w:val="20"/>
                <w:lang w:val="en-US" w:eastAsia="zh-CN"/>
              </w:rPr>
              <w:t>1.5空压机系统节能技术</w:t>
            </w:r>
          </w:p>
          <w:p>
            <w:pPr>
              <w:pStyle w:val="17"/>
              <w:keepNext w:val="0"/>
              <w:keepLines w:val="0"/>
              <w:pageBreakBefore w:val="0"/>
              <w:numPr>
                <w:ilvl w:val="0"/>
                <w:numId w:val="0"/>
              </w:numPr>
              <w:kinsoku/>
              <w:wordWrap/>
              <w:overflowPunct/>
              <w:topLinePunct w:val="0"/>
              <w:autoSpaceDE/>
              <w:autoSpaceDN/>
              <w:bidi w:val="0"/>
              <w:adjustRightInd/>
              <w:spacing w:line="440" w:lineRule="exact"/>
              <w:ind w:left="420" w:leftChars="0"/>
              <w:textAlignment w:val="auto"/>
              <w:rPr>
                <w:rFonts w:hint="eastAsia"/>
                <w:kern w:val="0"/>
                <w:sz w:val="20"/>
                <w:szCs w:val="20"/>
                <w:lang w:val="en-US" w:eastAsia="zh-CN"/>
              </w:rPr>
            </w:pPr>
            <w:r>
              <w:rPr>
                <w:rFonts w:hint="eastAsia"/>
                <w:kern w:val="0"/>
                <w:sz w:val="20"/>
                <w:szCs w:val="20"/>
                <w:lang w:val="en-US" w:eastAsia="zh-CN"/>
              </w:rPr>
              <w:t>1.6公共机构节能技术</w:t>
            </w:r>
          </w:p>
          <w:p>
            <w:pPr>
              <w:pStyle w:val="17"/>
              <w:keepNext w:val="0"/>
              <w:keepLines w:val="0"/>
              <w:pageBreakBefore w:val="0"/>
              <w:numPr>
                <w:ilvl w:val="0"/>
                <w:numId w:val="0"/>
              </w:numPr>
              <w:kinsoku/>
              <w:wordWrap/>
              <w:overflowPunct/>
              <w:topLinePunct w:val="0"/>
              <w:autoSpaceDE/>
              <w:autoSpaceDN/>
              <w:bidi w:val="0"/>
              <w:adjustRightInd/>
              <w:spacing w:line="440" w:lineRule="exact"/>
              <w:ind w:left="420" w:leftChars="0"/>
              <w:textAlignment w:val="auto"/>
              <w:rPr>
                <w:rFonts w:hint="eastAsia"/>
                <w:kern w:val="0"/>
                <w:sz w:val="20"/>
                <w:szCs w:val="20"/>
                <w:lang w:val="en-US" w:eastAsia="zh-CN"/>
              </w:rPr>
            </w:pPr>
            <w:r>
              <w:rPr>
                <w:rFonts w:hint="eastAsia"/>
                <w:kern w:val="0"/>
                <w:sz w:val="20"/>
                <w:szCs w:val="20"/>
                <w:lang w:val="en-US" w:eastAsia="zh-CN"/>
              </w:rPr>
              <w:t>1.7水泵电机节能技术</w:t>
            </w:r>
          </w:p>
          <w:p>
            <w:pPr>
              <w:pStyle w:val="17"/>
              <w:keepNext w:val="0"/>
              <w:keepLines w:val="0"/>
              <w:pageBreakBefore w:val="0"/>
              <w:numPr>
                <w:ilvl w:val="0"/>
                <w:numId w:val="0"/>
              </w:numPr>
              <w:kinsoku/>
              <w:wordWrap/>
              <w:overflowPunct/>
              <w:topLinePunct w:val="0"/>
              <w:autoSpaceDE/>
              <w:autoSpaceDN/>
              <w:bidi w:val="0"/>
              <w:adjustRightInd/>
              <w:spacing w:line="440" w:lineRule="exact"/>
              <w:ind w:left="420" w:leftChars="0"/>
              <w:textAlignment w:val="auto"/>
              <w:rPr>
                <w:rFonts w:hint="eastAsia"/>
                <w:kern w:val="0"/>
                <w:sz w:val="20"/>
                <w:szCs w:val="20"/>
                <w:lang w:val="en-US" w:eastAsia="zh-CN"/>
              </w:rPr>
            </w:pPr>
            <w:r>
              <w:rPr>
                <w:rFonts w:hint="eastAsia"/>
                <w:kern w:val="0"/>
                <w:sz w:val="20"/>
                <w:szCs w:val="20"/>
                <w:lang w:val="en-US" w:eastAsia="zh-CN"/>
              </w:rPr>
              <w:t>1.8低温余热利用技术</w:t>
            </w:r>
          </w:p>
          <w:p>
            <w:pPr>
              <w:pStyle w:val="17"/>
              <w:keepNext w:val="0"/>
              <w:keepLines w:val="0"/>
              <w:pageBreakBefore w:val="0"/>
              <w:numPr>
                <w:ilvl w:val="0"/>
                <w:numId w:val="0"/>
              </w:numPr>
              <w:kinsoku/>
              <w:wordWrap/>
              <w:overflowPunct/>
              <w:topLinePunct w:val="0"/>
              <w:autoSpaceDE/>
              <w:autoSpaceDN/>
              <w:bidi w:val="0"/>
              <w:adjustRightInd/>
              <w:spacing w:line="440" w:lineRule="exact"/>
              <w:ind w:left="420" w:leftChars="0"/>
              <w:textAlignment w:val="auto"/>
              <w:rPr>
                <w:rFonts w:hint="eastAsia"/>
                <w:b/>
                <w:bCs/>
                <w:kern w:val="0"/>
                <w:sz w:val="20"/>
                <w:szCs w:val="20"/>
                <w:lang w:val="en-US" w:eastAsia="zh-CN"/>
              </w:rPr>
            </w:pPr>
          </w:p>
        </w:tc>
      </w:tr>
    </w:tbl>
    <w:p>
      <w:pPr>
        <w:pStyle w:val="17"/>
        <w:keepNext w:val="0"/>
        <w:keepLines w:val="0"/>
        <w:pageBreakBefore w:val="0"/>
        <w:widowControl/>
        <w:numPr>
          <w:ilvl w:val="0"/>
          <w:numId w:val="1"/>
        </w:numPr>
        <w:shd w:val="clear" w:color="auto" w:fill="FFFFFF"/>
        <w:kinsoku/>
        <w:wordWrap/>
        <w:overflowPunct/>
        <w:topLinePunct w:val="0"/>
        <w:autoSpaceDE/>
        <w:autoSpaceDN/>
        <w:bidi w:val="0"/>
        <w:adjustRightInd/>
        <w:spacing w:line="440" w:lineRule="exact"/>
        <w:ind w:right="120" w:firstLineChars="0"/>
        <w:textAlignment w:val="auto"/>
        <w:rPr>
          <w:rFonts w:ascii="宋体" w:hAnsi="宋体" w:cs="宋体"/>
          <w:sz w:val="28"/>
          <w:szCs w:val="28"/>
        </w:rPr>
      </w:pPr>
      <w:r>
        <w:rPr>
          <w:rFonts w:hint="eastAsia" w:ascii="宋体" w:hAnsi="宋体" w:eastAsia="宋体" w:cs="宋体"/>
          <w:b/>
          <w:sz w:val="28"/>
          <w:szCs w:val="28"/>
        </w:rPr>
        <w:t>课程收益及增值服务</w:t>
      </w:r>
    </w:p>
    <w:p>
      <w:pPr>
        <w:keepNext w:val="0"/>
        <w:keepLines w:val="0"/>
        <w:pageBreakBefore w:val="0"/>
        <w:kinsoku/>
        <w:wordWrap/>
        <w:overflowPunct/>
        <w:topLinePunct w:val="0"/>
        <w:autoSpaceDE/>
        <w:autoSpaceDN/>
        <w:bidi w:val="0"/>
        <w:adjustRightInd/>
        <w:spacing w:line="440" w:lineRule="exact"/>
        <w:ind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rPr>
        <w:t>经过本研修班系统的培训并考试合格，参训学员将获得</w:t>
      </w:r>
      <w:r>
        <w:rPr>
          <w:rFonts w:hint="eastAsia" w:ascii="宋体" w:hAnsi="宋体" w:cs="宋体"/>
          <w:b/>
          <w:sz w:val="28"/>
          <w:szCs w:val="28"/>
        </w:rPr>
        <w:t>由</w:t>
      </w:r>
      <w:r>
        <w:rPr>
          <w:rFonts w:hint="eastAsia" w:ascii="宋体" w:hAnsi="宋体" w:cs="宋体"/>
          <w:b/>
          <w:sz w:val="28"/>
          <w:szCs w:val="28"/>
          <w:lang w:eastAsia="zh-CN"/>
        </w:rPr>
        <w:t>长三角绿色节能与碳中和专家委员会</w:t>
      </w:r>
      <w:r>
        <w:rPr>
          <w:rFonts w:hint="eastAsia" w:ascii="宋体" w:hAnsi="宋体" w:cs="宋体"/>
          <w:b/>
          <w:sz w:val="28"/>
          <w:szCs w:val="28"/>
        </w:rPr>
        <w:t>颁发的碳资产管理师(中级)”</w:t>
      </w:r>
      <w:r>
        <w:rPr>
          <w:rFonts w:hint="eastAsia" w:ascii="宋体" w:hAnsi="宋体" w:cs="宋体"/>
          <w:b/>
          <w:sz w:val="28"/>
          <w:szCs w:val="28"/>
          <w:lang w:eastAsia="zh-CN"/>
        </w:rPr>
        <w:t>或“节能工程师”</w:t>
      </w:r>
      <w:r>
        <w:rPr>
          <w:rFonts w:hint="eastAsia" w:ascii="宋体" w:hAnsi="宋体" w:cs="宋体"/>
          <w:b/>
          <w:sz w:val="28"/>
          <w:szCs w:val="28"/>
        </w:rPr>
        <w:t>岗位证书</w:t>
      </w:r>
    </w:p>
    <w:p>
      <w:pPr>
        <w:pStyle w:val="17"/>
        <w:keepNext w:val="0"/>
        <w:keepLines w:val="0"/>
        <w:pageBreakBefore w:val="0"/>
        <w:widowControl/>
        <w:numPr>
          <w:ilvl w:val="0"/>
          <w:numId w:val="1"/>
        </w:numPr>
        <w:shd w:val="clear" w:color="auto" w:fill="FFFFFF"/>
        <w:kinsoku/>
        <w:wordWrap/>
        <w:overflowPunct/>
        <w:topLinePunct w:val="0"/>
        <w:autoSpaceDE/>
        <w:autoSpaceDN/>
        <w:bidi w:val="0"/>
        <w:adjustRightInd/>
        <w:spacing w:line="440" w:lineRule="exact"/>
        <w:ind w:right="120" w:firstLineChars="0"/>
        <w:textAlignment w:val="auto"/>
        <w:rPr>
          <w:rFonts w:ascii="宋体" w:hAnsi="宋体" w:cs="宋体"/>
          <w:sz w:val="28"/>
          <w:szCs w:val="28"/>
        </w:rPr>
      </w:pPr>
      <w:r>
        <w:rPr>
          <w:rFonts w:hint="eastAsia" w:ascii="宋体" w:hAnsi="宋体" w:eastAsia="宋体" w:cs="宋体"/>
          <w:b/>
          <w:sz w:val="28"/>
          <w:szCs w:val="28"/>
        </w:rPr>
        <w:t>培训时间及地点</w:t>
      </w:r>
    </w:p>
    <w:p>
      <w:pPr>
        <w:pStyle w:val="17"/>
        <w:keepNext w:val="0"/>
        <w:keepLines w:val="0"/>
        <w:pageBreakBefore w:val="0"/>
        <w:widowControl/>
        <w:numPr>
          <w:ilvl w:val="0"/>
          <w:numId w:val="0"/>
        </w:numPr>
        <w:shd w:val="clear" w:color="auto" w:fill="FFFFFF"/>
        <w:kinsoku/>
        <w:wordWrap/>
        <w:overflowPunct/>
        <w:topLinePunct w:val="0"/>
        <w:autoSpaceDE/>
        <w:autoSpaceDN/>
        <w:bidi w:val="0"/>
        <w:adjustRightInd/>
        <w:spacing w:line="440" w:lineRule="exact"/>
        <w:ind w:leftChars="0" w:right="120" w:rightChars="0"/>
        <w:textAlignment w:val="auto"/>
        <w:rPr>
          <w:rFonts w:hint="default"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2023年8月24日-25日（共2天）  地点：苏州市</w:t>
      </w:r>
    </w:p>
    <w:p>
      <w:pPr>
        <w:pStyle w:val="17"/>
        <w:keepNext w:val="0"/>
        <w:keepLines w:val="0"/>
        <w:pageBreakBefore w:val="0"/>
        <w:widowControl/>
        <w:numPr>
          <w:ilvl w:val="0"/>
          <w:numId w:val="0"/>
        </w:numPr>
        <w:shd w:val="clear" w:color="auto" w:fill="FFFFFF"/>
        <w:kinsoku/>
        <w:wordWrap/>
        <w:overflowPunct/>
        <w:topLinePunct w:val="0"/>
        <w:autoSpaceDE/>
        <w:autoSpaceDN/>
        <w:bidi w:val="0"/>
        <w:adjustRightInd/>
        <w:spacing w:line="440" w:lineRule="exact"/>
        <w:ind w:leftChars="0" w:right="120" w:rightChars="0"/>
        <w:textAlignment w:val="auto"/>
        <w:rPr>
          <w:rFonts w:ascii="宋体" w:hAnsi="宋体" w:eastAsia="宋体" w:cs="宋体"/>
          <w:sz w:val="28"/>
          <w:szCs w:val="28"/>
        </w:rPr>
      </w:pPr>
      <w:r>
        <w:rPr>
          <w:rFonts w:hint="eastAsia" w:ascii="宋体" w:hAnsi="宋体" w:eastAsia="宋体" w:cs="宋体"/>
          <w:b/>
          <w:sz w:val="28"/>
          <w:szCs w:val="28"/>
          <w:lang w:eastAsia="zh-CN"/>
        </w:rPr>
        <w:t>五、</w:t>
      </w:r>
      <w:r>
        <w:rPr>
          <w:rFonts w:hint="eastAsia" w:ascii="宋体" w:hAnsi="宋体" w:eastAsia="宋体" w:cs="宋体"/>
          <w:b/>
          <w:sz w:val="28"/>
          <w:szCs w:val="28"/>
        </w:rPr>
        <w:t>报名费用及材料</w:t>
      </w:r>
    </w:p>
    <w:p>
      <w:pPr>
        <w:keepNext w:val="0"/>
        <w:keepLines w:val="0"/>
        <w:pageBreakBefore w:val="0"/>
        <w:numPr>
          <w:ilvl w:val="0"/>
          <w:numId w:val="5"/>
        </w:numPr>
        <w:kinsoku/>
        <w:wordWrap/>
        <w:overflowPunct/>
        <w:topLinePunct w:val="0"/>
        <w:autoSpaceDE/>
        <w:autoSpaceDN/>
        <w:bidi w:val="0"/>
        <w:adjustRightInd/>
        <w:spacing w:line="440" w:lineRule="exact"/>
        <w:textAlignment w:val="auto"/>
        <w:rPr>
          <w:rFonts w:ascii="宋体" w:hAnsi="宋体" w:cs="宋体"/>
          <w:sz w:val="28"/>
          <w:szCs w:val="28"/>
        </w:rPr>
      </w:pPr>
      <w:r>
        <w:rPr>
          <w:rFonts w:hint="eastAsia" w:ascii="宋体" w:hAnsi="宋体" w:cs="宋体"/>
          <w:b/>
          <w:sz w:val="28"/>
          <w:szCs w:val="28"/>
        </w:rPr>
        <w:t>费用：</w:t>
      </w:r>
      <w:r>
        <w:rPr>
          <w:rFonts w:hint="eastAsia" w:ascii="宋体" w:hAnsi="宋体" w:cs="宋体"/>
          <w:sz w:val="28"/>
          <w:szCs w:val="28"/>
          <w:lang w:val="en-US" w:eastAsia="zh-CN"/>
        </w:rPr>
        <w:t>3600</w:t>
      </w:r>
      <w:r>
        <w:rPr>
          <w:rFonts w:hint="eastAsia" w:ascii="宋体" w:hAnsi="宋体" w:cs="宋体"/>
          <w:sz w:val="28"/>
          <w:szCs w:val="28"/>
        </w:rPr>
        <w:t>元/人</w:t>
      </w:r>
      <w:r>
        <w:rPr>
          <w:rFonts w:hint="eastAsia" w:ascii="宋体" w:hAnsi="宋体" w:cs="宋体"/>
          <w:b/>
          <w:sz w:val="28"/>
          <w:szCs w:val="28"/>
        </w:rPr>
        <w:t>（含培训、证书、资料等）</w:t>
      </w:r>
      <w:r>
        <w:rPr>
          <w:rFonts w:hint="eastAsia" w:ascii="宋体" w:hAnsi="宋体" w:cs="宋体"/>
          <w:b/>
          <w:sz w:val="28"/>
          <w:szCs w:val="28"/>
          <w:lang w:eastAsia="zh-CN"/>
        </w:rPr>
        <w:t>协会会员</w:t>
      </w:r>
      <w:r>
        <w:rPr>
          <w:rFonts w:hint="eastAsia" w:ascii="宋体" w:hAnsi="宋体" w:cs="宋体"/>
          <w:b/>
          <w:sz w:val="28"/>
          <w:szCs w:val="28"/>
          <w:lang w:val="en-US" w:eastAsia="zh-CN"/>
        </w:rPr>
        <w:t>8折优惠</w:t>
      </w:r>
    </w:p>
    <w:p>
      <w:pPr>
        <w:keepNext w:val="0"/>
        <w:keepLines w:val="0"/>
        <w:pageBreakBefore w:val="0"/>
        <w:kinsoku/>
        <w:wordWrap/>
        <w:overflowPunct/>
        <w:topLinePunct w:val="0"/>
        <w:autoSpaceDE/>
        <w:autoSpaceDN/>
        <w:bidi w:val="0"/>
        <w:adjustRightInd/>
        <w:snapToGrid w:val="0"/>
        <w:spacing w:line="440" w:lineRule="exact"/>
        <w:ind w:firstLine="562" w:firstLineChars="200"/>
        <w:textAlignment w:val="auto"/>
        <w:rPr>
          <w:rFonts w:hint="eastAsia" w:ascii="宋体" w:hAnsi="宋体" w:eastAsia="宋体" w:cs="宋体"/>
          <w:sz w:val="28"/>
          <w:szCs w:val="28"/>
          <w:lang w:eastAsia="zh-CN"/>
        </w:rPr>
      </w:pPr>
      <w:r>
        <w:rPr>
          <w:rFonts w:hint="eastAsia" w:ascii="宋体" w:hAnsi="宋体" w:cs="宋体"/>
          <w:b/>
          <w:sz w:val="28"/>
          <w:szCs w:val="28"/>
        </w:rPr>
        <w:t>付款信息：</w:t>
      </w:r>
      <w:r>
        <w:rPr>
          <w:rFonts w:hint="eastAsia" w:ascii="宋体" w:hAnsi="宋体" w:cs="宋体"/>
          <w:sz w:val="28"/>
          <w:szCs w:val="28"/>
        </w:rPr>
        <w:t>单  位：</w:t>
      </w:r>
      <w:r>
        <w:rPr>
          <w:rFonts w:hint="eastAsia" w:ascii="宋体" w:hAnsi="宋体" w:cs="宋体"/>
          <w:sz w:val="28"/>
          <w:szCs w:val="28"/>
          <w:lang w:eastAsia="zh-CN"/>
        </w:rPr>
        <w:t>苏州市相城区元融职业技术培训学校</w:t>
      </w:r>
    </w:p>
    <w:p>
      <w:pPr>
        <w:keepNext w:val="0"/>
        <w:keepLines w:val="0"/>
        <w:pageBreakBefore w:val="0"/>
        <w:kinsoku/>
        <w:wordWrap/>
        <w:overflowPunct/>
        <w:topLinePunct w:val="0"/>
        <w:autoSpaceDE/>
        <w:autoSpaceDN/>
        <w:bidi w:val="0"/>
        <w:adjustRightInd/>
        <w:snapToGrid w:val="0"/>
        <w:spacing w:line="440" w:lineRule="exact"/>
        <w:ind w:firstLine="1960" w:firstLineChars="700"/>
        <w:textAlignment w:val="auto"/>
        <w:rPr>
          <w:rFonts w:hint="eastAsia" w:ascii="宋体" w:hAnsi="宋体" w:cs="宋体"/>
          <w:sz w:val="28"/>
          <w:szCs w:val="28"/>
          <w:lang w:eastAsia="zh-CN"/>
        </w:rPr>
      </w:pPr>
      <w:r>
        <w:rPr>
          <w:rFonts w:hint="eastAsia" w:ascii="宋体" w:hAnsi="宋体" w:cs="宋体"/>
          <w:sz w:val="28"/>
          <w:szCs w:val="28"/>
          <w:lang w:eastAsia="zh-CN"/>
        </w:rPr>
        <w:t>开户行</w:t>
      </w:r>
      <w:r>
        <w:rPr>
          <w:rFonts w:hint="eastAsia" w:ascii="宋体" w:hAnsi="宋体" w:cs="宋体"/>
          <w:sz w:val="28"/>
          <w:szCs w:val="28"/>
        </w:rPr>
        <w:t>：</w:t>
      </w:r>
      <w:r>
        <w:rPr>
          <w:rFonts w:hint="eastAsia" w:ascii="宋体" w:hAnsi="宋体" w:cs="宋体"/>
          <w:sz w:val="28"/>
          <w:szCs w:val="28"/>
          <w:lang w:eastAsia="zh-CN"/>
        </w:rPr>
        <w:t>建行蠡口支行</w:t>
      </w:r>
    </w:p>
    <w:p>
      <w:pPr>
        <w:keepNext w:val="0"/>
        <w:keepLines w:val="0"/>
        <w:pageBreakBefore w:val="0"/>
        <w:kinsoku/>
        <w:wordWrap/>
        <w:overflowPunct/>
        <w:topLinePunct w:val="0"/>
        <w:autoSpaceDE/>
        <w:autoSpaceDN/>
        <w:bidi w:val="0"/>
        <w:adjustRightInd/>
        <w:snapToGrid w:val="0"/>
        <w:spacing w:line="440" w:lineRule="exact"/>
        <w:ind w:firstLine="1960" w:firstLineChars="700"/>
        <w:textAlignment w:val="auto"/>
        <w:rPr>
          <w:rFonts w:ascii="宋体" w:hAnsi="宋体" w:cs="宋体"/>
          <w:sz w:val="28"/>
          <w:szCs w:val="28"/>
        </w:rPr>
      </w:pPr>
      <w:r>
        <w:rPr>
          <w:rFonts w:hint="eastAsia" w:ascii="宋体" w:hAnsi="宋体" w:cs="宋体"/>
          <w:sz w:val="28"/>
          <w:szCs w:val="28"/>
          <w:lang w:eastAsia="zh-CN"/>
        </w:rPr>
        <w:t>账户：</w:t>
      </w:r>
      <w:r>
        <w:rPr>
          <w:rFonts w:hint="eastAsia" w:ascii="宋体" w:hAnsi="宋体" w:cs="宋体"/>
          <w:sz w:val="28"/>
          <w:szCs w:val="28"/>
          <w:lang w:val="en-US" w:eastAsia="zh-CN"/>
        </w:rPr>
        <w:t>32250199743900001459</w:t>
      </w:r>
    </w:p>
    <w:p>
      <w:pPr>
        <w:keepNext w:val="0"/>
        <w:keepLines w:val="0"/>
        <w:pageBreakBefore w:val="0"/>
        <w:numPr>
          <w:ilvl w:val="0"/>
          <w:numId w:val="6"/>
        </w:numPr>
        <w:kinsoku/>
        <w:wordWrap/>
        <w:overflowPunct/>
        <w:topLinePunct w:val="0"/>
        <w:autoSpaceDE/>
        <w:autoSpaceDN/>
        <w:bidi w:val="0"/>
        <w:adjustRightInd/>
        <w:spacing w:line="440" w:lineRule="exact"/>
        <w:ind w:left="624" w:hanging="567"/>
        <w:textAlignment w:val="auto"/>
        <w:rPr>
          <w:rFonts w:ascii="宋体" w:hAnsi="宋体" w:cs="宋体"/>
          <w:sz w:val="28"/>
          <w:szCs w:val="28"/>
        </w:rPr>
      </w:pPr>
      <w:r>
        <w:rPr>
          <w:rFonts w:hint="eastAsia" w:ascii="宋体" w:hAnsi="宋体" w:cs="宋体"/>
          <w:b/>
          <w:sz w:val="28"/>
          <w:szCs w:val="28"/>
        </w:rPr>
        <w:t>报名材料：</w:t>
      </w:r>
      <w:r>
        <w:rPr>
          <w:rFonts w:hint="eastAsia" w:ascii="宋体" w:hAnsi="宋体" w:cs="宋体"/>
          <w:sz w:val="28"/>
          <w:szCs w:val="28"/>
        </w:rPr>
        <w:t>报名表盖章、身份证复印件、两寸证件照（电子）。</w:t>
      </w:r>
    </w:p>
    <w:p>
      <w:pPr>
        <w:pStyle w:val="17"/>
        <w:keepNext w:val="0"/>
        <w:keepLines w:val="0"/>
        <w:pageBreakBefore w:val="0"/>
        <w:widowControl/>
        <w:numPr>
          <w:numId w:val="0"/>
        </w:numPr>
        <w:shd w:val="clear" w:color="auto" w:fill="FFFFFF"/>
        <w:kinsoku/>
        <w:wordWrap/>
        <w:overflowPunct/>
        <w:topLinePunct w:val="0"/>
        <w:autoSpaceDE/>
        <w:autoSpaceDN/>
        <w:bidi w:val="0"/>
        <w:adjustRightInd/>
        <w:spacing w:line="440" w:lineRule="exact"/>
        <w:ind w:leftChars="0" w:right="120" w:rightChars="0"/>
        <w:textAlignment w:val="auto"/>
        <w:rPr>
          <w:rFonts w:ascii="宋体" w:hAnsi="宋体" w:eastAsia="宋体" w:cs="宋体"/>
          <w:b/>
          <w:sz w:val="28"/>
          <w:szCs w:val="28"/>
        </w:rPr>
      </w:pPr>
      <w:r>
        <w:rPr>
          <w:rFonts w:hint="eastAsia" w:ascii="宋体" w:hAnsi="宋体" w:eastAsia="宋体" w:cs="宋体"/>
          <w:b/>
          <w:sz w:val="28"/>
          <w:szCs w:val="28"/>
          <w:lang w:val="en-US" w:eastAsia="zh-CN"/>
        </w:rPr>
        <w:t>六、</w:t>
      </w:r>
      <w:r>
        <w:rPr>
          <w:rFonts w:hint="eastAsia" w:ascii="宋体" w:hAnsi="宋体" w:eastAsia="宋体" w:cs="宋体"/>
          <w:b/>
          <w:sz w:val="28"/>
          <w:szCs w:val="28"/>
        </w:rPr>
        <w:t>报名联系人：</w:t>
      </w:r>
    </w:p>
    <w:p>
      <w:pPr>
        <w:pStyle w:val="17"/>
        <w:keepNext w:val="0"/>
        <w:keepLines w:val="0"/>
        <w:pageBreakBefore w:val="0"/>
        <w:widowControl/>
        <w:shd w:val="clear" w:color="auto" w:fill="FFFFFF"/>
        <w:kinsoku/>
        <w:wordWrap/>
        <w:overflowPunct/>
        <w:topLinePunct w:val="0"/>
        <w:autoSpaceDE/>
        <w:autoSpaceDN/>
        <w:bidi w:val="0"/>
        <w:adjustRightInd/>
        <w:spacing w:line="440" w:lineRule="exact"/>
        <w:ind w:left="720" w:right="120" w:firstLine="0" w:firstLineChars="0"/>
        <w:textAlignment w:val="auto"/>
        <w:rPr>
          <w:rFonts w:ascii="宋体" w:hAnsi="宋体" w:eastAsia="宋体" w:cs="宋体"/>
          <w:b/>
          <w:sz w:val="28"/>
          <w:szCs w:val="28"/>
        </w:rPr>
      </w:pPr>
      <w:r>
        <w:rPr>
          <w:rFonts w:hint="eastAsia" w:ascii="宋体" w:hAnsi="宋体" w:eastAsia="宋体" w:cs="宋体"/>
          <w:b/>
          <w:sz w:val="28"/>
          <w:szCs w:val="28"/>
          <w:lang w:eastAsia="zh-CN"/>
        </w:rPr>
        <w:t>顾</w:t>
      </w:r>
      <w:r>
        <w:rPr>
          <w:rFonts w:hint="eastAsia" w:ascii="宋体" w:hAnsi="宋体" w:eastAsia="宋体" w:cs="宋体"/>
          <w:b/>
          <w:sz w:val="28"/>
          <w:szCs w:val="28"/>
        </w:rPr>
        <w:t>老师  手机：</w:t>
      </w:r>
      <w:r>
        <w:rPr>
          <w:rFonts w:hint="eastAsia" w:ascii="宋体" w:hAnsi="宋体" w:eastAsia="宋体" w:cs="宋体"/>
          <w:b/>
          <w:sz w:val="28"/>
          <w:szCs w:val="28"/>
          <w:lang w:val="en-US" w:eastAsia="zh-CN"/>
        </w:rPr>
        <w:t>1</w:t>
      </w:r>
      <w:bookmarkStart w:id="0" w:name="_GoBack"/>
      <w:bookmarkEnd w:id="0"/>
      <w:r>
        <w:rPr>
          <w:rFonts w:hint="eastAsia" w:ascii="宋体" w:hAnsi="宋体" w:eastAsia="宋体" w:cs="宋体"/>
          <w:b/>
          <w:sz w:val="28"/>
          <w:szCs w:val="28"/>
          <w:lang w:val="en-US" w:eastAsia="zh-CN"/>
        </w:rPr>
        <w:t>3372168114</w:t>
      </w:r>
      <w:r>
        <w:rPr>
          <w:rFonts w:hint="eastAsia" w:ascii="宋体" w:hAnsi="宋体" w:cs="宋体"/>
          <w:sz w:val="28"/>
          <w:szCs w:val="28"/>
        </w:rPr>
        <w:t>（微信同号）</w:t>
      </w:r>
    </w:p>
    <w:p>
      <w:pPr>
        <w:keepNext w:val="0"/>
        <w:keepLines w:val="0"/>
        <w:pageBreakBefore w:val="0"/>
        <w:kinsoku/>
        <w:wordWrap/>
        <w:overflowPunct/>
        <w:topLinePunct w:val="0"/>
        <w:autoSpaceDE/>
        <w:autoSpaceDN/>
        <w:bidi w:val="0"/>
        <w:adjustRightInd/>
        <w:spacing w:line="440" w:lineRule="exact"/>
        <w:ind w:firstLine="700" w:firstLineChars="250"/>
        <w:textAlignment w:val="auto"/>
        <w:rPr>
          <w:rFonts w:hint="default" w:ascii="宋体" w:hAnsi="宋体" w:eastAsia="宋体" w:cs="宋体"/>
          <w:b/>
          <w:sz w:val="28"/>
          <w:szCs w:val="28"/>
          <w:lang w:val="en-US" w:eastAsia="zh-CN"/>
        </w:rPr>
      </w:pPr>
      <w:r>
        <w:rPr>
          <w:rFonts w:hint="eastAsia" w:ascii="宋体" w:hAnsi="宋体" w:cs="宋体"/>
          <w:sz w:val="28"/>
          <w:szCs w:val="28"/>
        </w:rPr>
        <w:t>邮 箱：</w:t>
      </w:r>
      <w:r>
        <w:rPr>
          <w:rFonts w:hint="eastAsia" w:ascii="宋体" w:hAnsi="宋体" w:cs="宋体"/>
          <w:sz w:val="28"/>
          <w:szCs w:val="28"/>
          <w:lang w:val="en-US" w:eastAsia="zh-CN"/>
        </w:rPr>
        <w:t>yuanrongpeixun@163.com</w:t>
      </w:r>
    </w:p>
    <w:p>
      <w:pPr>
        <w:keepNext w:val="0"/>
        <w:keepLines w:val="0"/>
        <w:pageBreakBefore w:val="0"/>
        <w:kinsoku/>
        <w:wordWrap/>
        <w:overflowPunct/>
        <w:topLinePunct w:val="0"/>
        <w:autoSpaceDE/>
        <w:autoSpaceDN/>
        <w:bidi w:val="0"/>
        <w:adjustRightInd/>
        <w:spacing w:line="440" w:lineRule="exact"/>
        <w:ind w:firstLine="700" w:firstLineChars="250"/>
        <w:textAlignment w:val="auto"/>
        <w:rPr>
          <w:rFonts w:hint="default" w:ascii="宋体" w:hAnsi="宋体" w:eastAsia="宋体" w:cs="宋体"/>
          <w:b w:val="0"/>
          <w:bCs/>
          <w:sz w:val="28"/>
          <w:szCs w:val="28"/>
          <w:lang w:val="en-US" w:eastAsia="zh-CN"/>
        </w:rPr>
      </w:pPr>
      <w:r>
        <w:rPr>
          <w:rFonts w:hint="eastAsia" w:ascii="宋体" w:hAnsi="宋体" w:cs="宋体"/>
          <w:b w:val="0"/>
          <w:bCs/>
          <w:sz w:val="28"/>
          <w:szCs w:val="28"/>
          <w:lang w:val="en-US" w:eastAsia="zh-CN"/>
        </w:rPr>
        <w:t xml:space="preserve">  </w:t>
      </w:r>
    </w:p>
    <w:p>
      <w:pPr>
        <w:tabs>
          <w:tab w:val="left" w:pos="1311"/>
        </w:tabs>
        <w:jc w:val="center"/>
        <w:rPr>
          <w:b/>
          <w:bCs/>
          <w:spacing w:val="-10"/>
          <w:sz w:val="44"/>
          <w:szCs w:val="44"/>
        </w:rPr>
      </w:pPr>
      <w:r>
        <w:rPr>
          <w:rFonts w:hint="eastAsia" w:ascii="宋体" w:hAnsi="宋体" w:cs="宋体"/>
          <w:b/>
          <w:sz w:val="44"/>
          <w:szCs w:val="44"/>
          <w:lang w:val="en-US" w:eastAsia="zh-CN"/>
        </w:rPr>
        <w:t xml:space="preserve"> </w:t>
      </w:r>
      <w:r>
        <w:rPr>
          <w:rFonts w:hint="eastAsia" w:ascii="宋体" w:hAnsi="宋体" w:cs="宋体"/>
          <w:b/>
          <w:sz w:val="44"/>
          <w:szCs w:val="44"/>
        </w:rPr>
        <w:t>培训班报名回执表</w:t>
      </w:r>
    </w:p>
    <w:p>
      <w:pPr>
        <w:spacing w:line="240" w:lineRule="exact"/>
        <w:rPr>
          <w:b/>
        </w:rPr>
      </w:pPr>
    </w:p>
    <w:tbl>
      <w:tblPr>
        <w:tblStyle w:val="9"/>
        <w:tblW w:w="992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863"/>
        <w:gridCol w:w="1186"/>
        <w:gridCol w:w="1797"/>
        <w:gridCol w:w="338"/>
        <w:gridCol w:w="341"/>
        <w:gridCol w:w="573"/>
        <w:gridCol w:w="103"/>
        <w:gridCol w:w="1221"/>
        <w:gridCol w:w="1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54" w:type="dxa"/>
            <w:vAlign w:val="center"/>
          </w:tcPr>
          <w:p>
            <w:pPr>
              <w:spacing w:line="300" w:lineRule="exact"/>
              <w:jc w:val="center"/>
              <w:rPr>
                <w:rFonts w:ascii="宋体" w:hAnsi="宋体" w:cs="宋体"/>
                <w:sz w:val="24"/>
              </w:rPr>
            </w:pPr>
            <w:r>
              <w:rPr>
                <w:rFonts w:hint="eastAsia" w:ascii="宋体" w:hAnsi="宋体" w:cs="宋体"/>
                <w:sz w:val="24"/>
              </w:rPr>
              <w:t>单位名称</w:t>
            </w:r>
          </w:p>
        </w:tc>
        <w:tc>
          <w:tcPr>
            <w:tcW w:w="4184" w:type="dxa"/>
            <w:gridSpan w:val="4"/>
            <w:vAlign w:val="center"/>
          </w:tcPr>
          <w:p>
            <w:pPr>
              <w:spacing w:line="300" w:lineRule="exact"/>
              <w:rPr>
                <w:rFonts w:ascii="宋体" w:hAnsi="宋体" w:cs="宋体"/>
                <w:sz w:val="24"/>
              </w:rPr>
            </w:pPr>
          </w:p>
        </w:tc>
        <w:tc>
          <w:tcPr>
            <w:tcW w:w="1017" w:type="dxa"/>
            <w:gridSpan w:val="3"/>
            <w:vAlign w:val="center"/>
          </w:tcPr>
          <w:p>
            <w:pPr>
              <w:spacing w:line="300" w:lineRule="exact"/>
              <w:jc w:val="center"/>
              <w:rPr>
                <w:rFonts w:ascii="宋体" w:hAnsi="宋体" w:cs="宋体"/>
                <w:sz w:val="24"/>
              </w:rPr>
            </w:pPr>
            <w:r>
              <w:rPr>
                <w:rFonts w:hint="eastAsia" w:ascii="宋体" w:hAnsi="宋体" w:cs="宋体"/>
                <w:sz w:val="24"/>
              </w:rPr>
              <w:t>邮 编</w:t>
            </w:r>
          </w:p>
        </w:tc>
        <w:tc>
          <w:tcPr>
            <w:tcW w:w="3168" w:type="dxa"/>
            <w:gridSpan w:val="2"/>
            <w:vAlign w:val="center"/>
          </w:tcPr>
          <w:p>
            <w:pPr>
              <w:spacing w:line="3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554" w:type="dxa"/>
            <w:vAlign w:val="center"/>
          </w:tcPr>
          <w:p>
            <w:pPr>
              <w:spacing w:line="300" w:lineRule="exact"/>
              <w:jc w:val="center"/>
              <w:rPr>
                <w:rFonts w:ascii="宋体" w:hAnsi="宋体" w:cs="宋体"/>
                <w:sz w:val="24"/>
              </w:rPr>
            </w:pPr>
            <w:r>
              <w:rPr>
                <w:rFonts w:hint="eastAsia" w:ascii="宋体" w:hAnsi="宋体" w:cs="宋体"/>
                <w:sz w:val="24"/>
              </w:rPr>
              <w:t>通讯地址</w:t>
            </w:r>
          </w:p>
        </w:tc>
        <w:tc>
          <w:tcPr>
            <w:tcW w:w="8369" w:type="dxa"/>
            <w:gridSpan w:val="9"/>
            <w:vAlign w:val="center"/>
          </w:tcPr>
          <w:p>
            <w:pPr>
              <w:spacing w:line="30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54" w:type="dxa"/>
            <w:vAlign w:val="center"/>
          </w:tcPr>
          <w:p>
            <w:pPr>
              <w:spacing w:line="300" w:lineRule="exact"/>
              <w:jc w:val="center"/>
              <w:rPr>
                <w:rFonts w:ascii="宋体" w:hAnsi="宋体" w:cs="宋体"/>
                <w:sz w:val="24"/>
              </w:rPr>
            </w:pPr>
            <w:r>
              <w:rPr>
                <w:rFonts w:hint="eastAsia" w:ascii="宋体" w:hAnsi="宋体" w:cs="宋体"/>
                <w:sz w:val="24"/>
              </w:rPr>
              <w:t>联 系 人</w:t>
            </w:r>
          </w:p>
        </w:tc>
        <w:tc>
          <w:tcPr>
            <w:tcW w:w="2049" w:type="dxa"/>
            <w:gridSpan w:val="2"/>
            <w:vAlign w:val="center"/>
          </w:tcPr>
          <w:p>
            <w:pPr>
              <w:spacing w:line="300" w:lineRule="exact"/>
              <w:rPr>
                <w:rFonts w:ascii="宋体" w:hAnsi="宋体" w:cs="宋体"/>
                <w:sz w:val="24"/>
              </w:rPr>
            </w:pPr>
          </w:p>
        </w:tc>
        <w:tc>
          <w:tcPr>
            <w:tcW w:w="2476" w:type="dxa"/>
            <w:gridSpan w:val="3"/>
            <w:vAlign w:val="center"/>
          </w:tcPr>
          <w:p>
            <w:pPr>
              <w:pStyle w:val="2"/>
              <w:spacing w:line="300" w:lineRule="exact"/>
              <w:rPr>
                <w:rFonts w:ascii="宋体" w:hAnsi="宋体" w:eastAsia="宋体" w:cs="宋体"/>
                <w:sz w:val="24"/>
              </w:rPr>
            </w:pPr>
            <w:r>
              <w:rPr>
                <w:rFonts w:hint="eastAsia" w:ascii="宋体" w:hAnsi="宋体" w:eastAsia="宋体" w:cs="宋体"/>
                <w:sz w:val="24"/>
              </w:rPr>
              <w:t>E-mail</w:t>
            </w:r>
          </w:p>
        </w:tc>
        <w:tc>
          <w:tcPr>
            <w:tcW w:w="3844" w:type="dxa"/>
            <w:gridSpan w:val="4"/>
            <w:vAlign w:val="center"/>
          </w:tcPr>
          <w:p>
            <w:pPr>
              <w:spacing w:line="30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554" w:type="dxa"/>
            <w:vAlign w:val="center"/>
          </w:tcPr>
          <w:p>
            <w:pPr>
              <w:spacing w:line="300" w:lineRule="exact"/>
              <w:jc w:val="center"/>
              <w:rPr>
                <w:rFonts w:ascii="宋体" w:hAnsi="宋体" w:cs="宋体"/>
                <w:sz w:val="24"/>
              </w:rPr>
            </w:pPr>
            <w:r>
              <w:rPr>
                <w:rFonts w:hint="eastAsia" w:ascii="宋体" w:hAnsi="宋体" w:cs="宋体"/>
                <w:sz w:val="24"/>
              </w:rPr>
              <w:t>电    话</w:t>
            </w:r>
          </w:p>
        </w:tc>
        <w:tc>
          <w:tcPr>
            <w:tcW w:w="2049" w:type="dxa"/>
            <w:gridSpan w:val="2"/>
            <w:vAlign w:val="center"/>
          </w:tcPr>
          <w:p>
            <w:pPr>
              <w:spacing w:line="300" w:lineRule="exact"/>
              <w:rPr>
                <w:rFonts w:ascii="宋体" w:hAnsi="宋体" w:cs="宋体"/>
                <w:sz w:val="24"/>
              </w:rPr>
            </w:pPr>
          </w:p>
        </w:tc>
        <w:tc>
          <w:tcPr>
            <w:tcW w:w="2476" w:type="dxa"/>
            <w:gridSpan w:val="3"/>
            <w:vAlign w:val="center"/>
          </w:tcPr>
          <w:p>
            <w:pPr>
              <w:spacing w:line="300" w:lineRule="exact"/>
              <w:jc w:val="center"/>
              <w:rPr>
                <w:rFonts w:ascii="宋体" w:hAnsi="宋体" w:cs="宋体"/>
                <w:sz w:val="24"/>
              </w:rPr>
            </w:pPr>
            <w:r>
              <w:rPr>
                <w:rFonts w:hint="eastAsia" w:ascii="宋体" w:hAnsi="宋体" w:cs="宋体"/>
                <w:sz w:val="24"/>
              </w:rPr>
              <w:t>传  真</w:t>
            </w:r>
          </w:p>
        </w:tc>
        <w:tc>
          <w:tcPr>
            <w:tcW w:w="3844" w:type="dxa"/>
            <w:gridSpan w:val="4"/>
            <w:vAlign w:val="center"/>
          </w:tcPr>
          <w:p>
            <w:pPr>
              <w:spacing w:line="3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54" w:type="dxa"/>
            <w:vAlign w:val="center"/>
          </w:tcPr>
          <w:p>
            <w:pPr>
              <w:spacing w:line="300" w:lineRule="exact"/>
              <w:jc w:val="center"/>
              <w:rPr>
                <w:rFonts w:ascii="宋体" w:hAnsi="宋体" w:cs="宋体"/>
                <w:sz w:val="24"/>
              </w:rPr>
            </w:pPr>
            <w:r>
              <w:rPr>
                <w:rFonts w:hint="eastAsia" w:ascii="宋体" w:hAnsi="宋体" w:cs="宋体"/>
                <w:sz w:val="24"/>
              </w:rPr>
              <w:t>姓名（必填）</w:t>
            </w:r>
          </w:p>
        </w:tc>
        <w:tc>
          <w:tcPr>
            <w:tcW w:w="863" w:type="dxa"/>
            <w:vAlign w:val="center"/>
          </w:tcPr>
          <w:p>
            <w:pPr>
              <w:spacing w:line="300" w:lineRule="exact"/>
              <w:jc w:val="center"/>
              <w:rPr>
                <w:rFonts w:ascii="宋体" w:hAnsi="宋体" w:cs="宋体"/>
                <w:sz w:val="24"/>
              </w:rPr>
            </w:pPr>
            <w:r>
              <w:rPr>
                <w:rFonts w:hint="eastAsia" w:ascii="宋体" w:hAnsi="宋体" w:cs="宋体"/>
                <w:sz w:val="24"/>
              </w:rPr>
              <w:t>性别</w:t>
            </w:r>
          </w:p>
        </w:tc>
        <w:tc>
          <w:tcPr>
            <w:tcW w:w="1185" w:type="dxa"/>
            <w:vAlign w:val="center"/>
          </w:tcPr>
          <w:p>
            <w:pPr>
              <w:spacing w:line="300" w:lineRule="exact"/>
              <w:ind w:firstLine="240" w:firstLineChars="100"/>
              <w:rPr>
                <w:rFonts w:ascii="宋体" w:hAnsi="宋体" w:cs="宋体"/>
                <w:sz w:val="24"/>
              </w:rPr>
            </w:pPr>
            <w:r>
              <w:rPr>
                <w:rFonts w:hint="eastAsia" w:ascii="宋体" w:hAnsi="宋体" w:cs="宋体"/>
                <w:sz w:val="24"/>
              </w:rPr>
              <w:t>职务</w:t>
            </w:r>
          </w:p>
        </w:tc>
        <w:tc>
          <w:tcPr>
            <w:tcW w:w="2476" w:type="dxa"/>
            <w:gridSpan w:val="3"/>
            <w:vAlign w:val="center"/>
          </w:tcPr>
          <w:p>
            <w:pPr>
              <w:spacing w:line="300" w:lineRule="exact"/>
              <w:jc w:val="center"/>
              <w:rPr>
                <w:rFonts w:ascii="宋体" w:hAnsi="宋体" w:cs="宋体"/>
                <w:sz w:val="24"/>
              </w:rPr>
            </w:pPr>
            <w:r>
              <w:rPr>
                <w:rFonts w:hint="eastAsia" w:ascii="宋体" w:hAnsi="宋体" w:cs="宋体"/>
                <w:sz w:val="24"/>
              </w:rPr>
              <w:t>身份证号码（必填）</w:t>
            </w:r>
          </w:p>
        </w:tc>
        <w:tc>
          <w:tcPr>
            <w:tcW w:w="1897" w:type="dxa"/>
            <w:gridSpan w:val="3"/>
            <w:vAlign w:val="center"/>
          </w:tcPr>
          <w:p>
            <w:pPr>
              <w:spacing w:line="300" w:lineRule="exact"/>
              <w:jc w:val="center"/>
              <w:rPr>
                <w:rFonts w:ascii="宋体" w:hAnsi="宋体" w:cs="宋体"/>
                <w:sz w:val="24"/>
              </w:rPr>
            </w:pPr>
            <w:r>
              <w:rPr>
                <w:rFonts w:hint="eastAsia" w:ascii="宋体" w:hAnsi="宋体" w:cs="宋体"/>
                <w:sz w:val="24"/>
              </w:rPr>
              <w:t>手机（必填）</w:t>
            </w:r>
          </w:p>
        </w:tc>
        <w:tc>
          <w:tcPr>
            <w:tcW w:w="1948" w:type="dxa"/>
            <w:vAlign w:val="center"/>
          </w:tcPr>
          <w:p>
            <w:pPr>
              <w:spacing w:line="300" w:lineRule="exact"/>
              <w:jc w:val="center"/>
              <w:rPr>
                <w:rFonts w:ascii="宋体" w:hAnsi="宋体" w:cs="宋体"/>
                <w:sz w:val="24"/>
              </w:rPr>
            </w:pPr>
            <w:r>
              <w:rPr>
                <w:rFonts w:hint="eastAsia" w:ascii="宋体" w:hAnsi="宋体" w:cs="宋体"/>
                <w:sz w:val="24"/>
              </w:rPr>
              <w:t>科目（必填）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54" w:type="dxa"/>
            <w:vAlign w:val="center"/>
          </w:tcPr>
          <w:p>
            <w:pPr>
              <w:spacing w:line="300" w:lineRule="exact"/>
              <w:jc w:val="center"/>
              <w:rPr>
                <w:rFonts w:ascii="宋体" w:hAnsi="宋体" w:cs="宋体"/>
                <w:sz w:val="24"/>
              </w:rPr>
            </w:pPr>
          </w:p>
        </w:tc>
        <w:tc>
          <w:tcPr>
            <w:tcW w:w="863" w:type="dxa"/>
            <w:vAlign w:val="center"/>
          </w:tcPr>
          <w:p>
            <w:pPr>
              <w:spacing w:line="300" w:lineRule="exact"/>
              <w:rPr>
                <w:rFonts w:ascii="宋体" w:hAnsi="宋体" w:cs="宋体"/>
                <w:sz w:val="24"/>
              </w:rPr>
            </w:pPr>
          </w:p>
        </w:tc>
        <w:tc>
          <w:tcPr>
            <w:tcW w:w="1185" w:type="dxa"/>
            <w:vAlign w:val="center"/>
          </w:tcPr>
          <w:p>
            <w:pPr>
              <w:spacing w:line="300" w:lineRule="exact"/>
              <w:rPr>
                <w:rFonts w:ascii="宋体" w:hAnsi="宋体" w:cs="宋体"/>
                <w:sz w:val="24"/>
              </w:rPr>
            </w:pPr>
          </w:p>
        </w:tc>
        <w:tc>
          <w:tcPr>
            <w:tcW w:w="2476" w:type="dxa"/>
            <w:gridSpan w:val="3"/>
            <w:vAlign w:val="center"/>
          </w:tcPr>
          <w:p>
            <w:pPr>
              <w:spacing w:line="300" w:lineRule="exact"/>
              <w:rPr>
                <w:rFonts w:ascii="宋体" w:hAnsi="宋体" w:cs="宋体"/>
                <w:sz w:val="24"/>
              </w:rPr>
            </w:pPr>
          </w:p>
        </w:tc>
        <w:tc>
          <w:tcPr>
            <w:tcW w:w="1897" w:type="dxa"/>
            <w:gridSpan w:val="3"/>
            <w:vAlign w:val="center"/>
          </w:tcPr>
          <w:p>
            <w:pPr>
              <w:spacing w:line="300" w:lineRule="exact"/>
              <w:rPr>
                <w:rFonts w:ascii="宋体" w:hAnsi="宋体" w:cs="宋体"/>
                <w:sz w:val="24"/>
              </w:rPr>
            </w:pPr>
          </w:p>
        </w:tc>
        <w:tc>
          <w:tcPr>
            <w:tcW w:w="1948" w:type="dxa"/>
            <w:vAlign w:val="center"/>
          </w:tcPr>
          <w:p>
            <w:pPr>
              <w:spacing w:line="30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54" w:type="dxa"/>
            <w:vAlign w:val="center"/>
          </w:tcPr>
          <w:p>
            <w:pPr>
              <w:spacing w:line="300" w:lineRule="exact"/>
              <w:jc w:val="center"/>
              <w:rPr>
                <w:rFonts w:ascii="宋体" w:hAnsi="宋体" w:cs="宋体"/>
                <w:sz w:val="24"/>
              </w:rPr>
            </w:pPr>
          </w:p>
        </w:tc>
        <w:tc>
          <w:tcPr>
            <w:tcW w:w="863" w:type="dxa"/>
            <w:vAlign w:val="center"/>
          </w:tcPr>
          <w:p>
            <w:pPr>
              <w:spacing w:line="300" w:lineRule="exact"/>
              <w:jc w:val="center"/>
              <w:rPr>
                <w:rFonts w:ascii="宋体" w:hAnsi="宋体" w:cs="宋体"/>
                <w:sz w:val="24"/>
              </w:rPr>
            </w:pPr>
          </w:p>
        </w:tc>
        <w:tc>
          <w:tcPr>
            <w:tcW w:w="1185" w:type="dxa"/>
            <w:vAlign w:val="center"/>
          </w:tcPr>
          <w:p>
            <w:pPr>
              <w:spacing w:line="300" w:lineRule="exact"/>
              <w:jc w:val="center"/>
              <w:rPr>
                <w:rFonts w:ascii="宋体" w:hAnsi="宋体" w:cs="宋体"/>
                <w:sz w:val="24"/>
              </w:rPr>
            </w:pPr>
          </w:p>
        </w:tc>
        <w:tc>
          <w:tcPr>
            <w:tcW w:w="2476" w:type="dxa"/>
            <w:gridSpan w:val="3"/>
            <w:vAlign w:val="center"/>
          </w:tcPr>
          <w:p>
            <w:pPr>
              <w:spacing w:line="300" w:lineRule="exact"/>
              <w:jc w:val="center"/>
              <w:rPr>
                <w:rFonts w:ascii="宋体" w:hAnsi="宋体" w:cs="宋体"/>
                <w:sz w:val="24"/>
              </w:rPr>
            </w:pPr>
          </w:p>
        </w:tc>
        <w:tc>
          <w:tcPr>
            <w:tcW w:w="1897" w:type="dxa"/>
            <w:gridSpan w:val="3"/>
            <w:vAlign w:val="center"/>
          </w:tcPr>
          <w:p>
            <w:pPr>
              <w:spacing w:line="300" w:lineRule="exact"/>
              <w:jc w:val="center"/>
              <w:rPr>
                <w:rFonts w:ascii="宋体" w:hAnsi="宋体" w:cs="宋体"/>
                <w:sz w:val="24"/>
              </w:rPr>
            </w:pPr>
          </w:p>
        </w:tc>
        <w:tc>
          <w:tcPr>
            <w:tcW w:w="1948" w:type="dxa"/>
            <w:vAlign w:val="center"/>
          </w:tcPr>
          <w:p>
            <w:pPr>
              <w:spacing w:line="3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54" w:type="dxa"/>
            <w:vAlign w:val="center"/>
          </w:tcPr>
          <w:p>
            <w:pPr>
              <w:spacing w:line="300" w:lineRule="exact"/>
              <w:jc w:val="center"/>
              <w:rPr>
                <w:rFonts w:ascii="宋体" w:hAnsi="宋体" w:cs="宋体"/>
                <w:sz w:val="24"/>
              </w:rPr>
            </w:pPr>
          </w:p>
        </w:tc>
        <w:tc>
          <w:tcPr>
            <w:tcW w:w="863" w:type="dxa"/>
            <w:vAlign w:val="center"/>
          </w:tcPr>
          <w:p>
            <w:pPr>
              <w:spacing w:line="300" w:lineRule="exact"/>
              <w:jc w:val="center"/>
              <w:rPr>
                <w:rFonts w:ascii="宋体" w:hAnsi="宋体" w:cs="宋体"/>
                <w:sz w:val="24"/>
              </w:rPr>
            </w:pPr>
          </w:p>
        </w:tc>
        <w:tc>
          <w:tcPr>
            <w:tcW w:w="1185" w:type="dxa"/>
            <w:vAlign w:val="center"/>
          </w:tcPr>
          <w:p>
            <w:pPr>
              <w:spacing w:line="300" w:lineRule="exact"/>
              <w:jc w:val="center"/>
              <w:rPr>
                <w:rFonts w:ascii="宋体" w:hAnsi="宋体" w:cs="宋体"/>
                <w:sz w:val="24"/>
              </w:rPr>
            </w:pPr>
          </w:p>
        </w:tc>
        <w:tc>
          <w:tcPr>
            <w:tcW w:w="2476" w:type="dxa"/>
            <w:gridSpan w:val="3"/>
            <w:vAlign w:val="center"/>
          </w:tcPr>
          <w:p>
            <w:pPr>
              <w:spacing w:line="300" w:lineRule="exact"/>
              <w:jc w:val="center"/>
              <w:rPr>
                <w:rFonts w:ascii="宋体" w:hAnsi="宋体" w:cs="宋体"/>
                <w:sz w:val="24"/>
              </w:rPr>
            </w:pPr>
          </w:p>
        </w:tc>
        <w:tc>
          <w:tcPr>
            <w:tcW w:w="1897" w:type="dxa"/>
            <w:gridSpan w:val="3"/>
            <w:vAlign w:val="center"/>
          </w:tcPr>
          <w:p>
            <w:pPr>
              <w:spacing w:line="300" w:lineRule="exact"/>
              <w:jc w:val="center"/>
              <w:rPr>
                <w:rFonts w:ascii="宋体" w:hAnsi="宋体" w:cs="宋体"/>
                <w:sz w:val="24"/>
              </w:rPr>
            </w:pPr>
          </w:p>
        </w:tc>
        <w:tc>
          <w:tcPr>
            <w:tcW w:w="1948" w:type="dxa"/>
            <w:vAlign w:val="center"/>
          </w:tcPr>
          <w:p>
            <w:pPr>
              <w:spacing w:line="3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54" w:type="dxa"/>
            <w:vAlign w:val="center"/>
          </w:tcPr>
          <w:p>
            <w:pPr>
              <w:spacing w:line="300" w:lineRule="exact"/>
              <w:jc w:val="center"/>
              <w:rPr>
                <w:rFonts w:ascii="宋体" w:hAnsi="宋体" w:cs="宋体"/>
                <w:sz w:val="24"/>
              </w:rPr>
            </w:pPr>
          </w:p>
        </w:tc>
        <w:tc>
          <w:tcPr>
            <w:tcW w:w="863" w:type="dxa"/>
            <w:vAlign w:val="center"/>
          </w:tcPr>
          <w:p>
            <w:pPr>
              <w:spacing w:line="300" w:lineRule="exact"/>
              <w:jc w:val="center"/>
              <w:rPr>
                <w:rFonts w:ascii="宋体" w:hAnsi="宋体" w:cs="宋体"/>
                <w:sz w:val="24"/>
              </w:rPr>
            </w:pPr>
          </w:p>
        </w:tc>
        <w:tc>
          <w:tcPr>
            <w:tcW w:w="1185" w:type="dxa"/>
            <w:vAlign w:val="center"/>
          </w:tcPr>
          <w:p>
            <w:pPr>
              <w:spacing w:line="300" w:lineRule="exact"/>
              <w:jc w:val="center"/>
              <w:rPr>
                <w:rFonts w:ascii="宋体" w:hAnsi="宋体" w:cs="宋体"/>
                <w:sz w:val="24"/>
              </w:rPr>
            </w:pPr>
          </w:p>
        </w:tc>
        <w:tc>
          <w:tcPr>
            <w:tcW w:w="2476" w:type="dxa"/>
            <w:gridSpan w:val="3"/>
            <w:vAlign w:val="center"/>
          </w:tcPr>
          <w:p>
            <w:pPr>
              <w:spacing w:line="300" w:lineRule="exact"/>
              <w:jc w:val="center"/>
              <w:rPr>
                <w:rFonts w:ascii="宋体" w:hAnsi="宋体" w:cs="宋体"/>
                <w:sz w:val="24"/>
              </w:rPr>
            </w:pPr>
          </w:p>
        </w:tc>
        <w:tc>
          <w:tcPr>
            <w:tcW w:w="1897" w:type="dxa"/>
            <w:gridSpan w:val="3"/>
            <w:vAlign w:val="center"/>
          </w:tcPr>
          <w:p>
            <w:pPr>
              <w:spacing w:line="300" w:lineRule="exact"/>
              <w:jc w:val="center"/>
              <w:rPr>
                <w:rFonts w:ascii="宋体" w:hAnsi="宋体" w:cs="宋体"/>
                <w:sz w:val="24"/>
              </w:rPr>
            </w:pPr>
          </w:p>
        </w:tc>
        <w:tc>
          <w:tcPr>
            <w:tcW w:w="1948" w:type="dxa"/>
            <w:vAlign w:val="center"/>
          </w:tcPr>
          <w:p>
            <w:pPr>
              <w:spacing w:line="3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54" w:type="dxa"/>
            <w:vAlign w:val="center"/>
          </w:tcPr>
          <w:p>
            <w:pPr>
              <w:spacing w:line="300" w:lineRule="exact"/>
              <w:jc w:val="center"/>
              <w:rPr>
                <w:rFonts w:ascii="宋体" w:hAnsi="宋体" w:cs="宋体"/>
                <w:sz w:val="24"/>
              </w:rPr>
            </w:pPr>
          </w:p>
        </w:tc>
        <w:tc>
          <w:tcPr>
            <w:tcW w:w="863" w:type="dxa"/>
            <w:vAlign w:val="center"/>
          </w:tcPr>
          <w:p>
            <w:pPr>
              <w:spacing w:line="300" w:lineRule="exact"/>
              <w:jc w:val="center"/>
              <w:rPr>
                <w:rFonts w:ascii="宋体" w:hAnsi="宋体" w:cs="宋体"/>
                <w:sz w:val="24"/>
              </w:rPr>
            </w:pPr>
          </w:p>
        </w:tc>
        <w:tc>
          <w:tcPr>
            <w:tcW w:w="1185" w:type="dxa"/>
            <w:vAlign w:val="center"/>
          </w:tcPr>
          <w:p>
            <w:pPr>
              <w:spacing w:line="300" w:lineRule="exact"/>
              <w:jc w:val="center"/>
              <w:rPr>
                <w:rFonts w:ascii="宋体" w:hAnsi="宋体" w:cs="宋体"/>
                <w:sz w:val="24"/>
              </w:rPr>
            </w:pPr>
          </w:p>
        </w:tc>
        <w:tc>
          <w:tcPr>
            <w:tcW w:w="2476" w:type="dxa"/>
            <w:gridSpan w:val="3"/>
            <w:vAlign w:val="center"/>
          </w:tcPr>
          <w:p>
            <w:pPr>
              <w:spacing w:line="300" w:lineRule="exact"/>
              <w:jc w:val="center"/>
              <w:rPr>
                <w:rFonts w:ascii="宋体" w:hAnsi="宋体" w:cs="宋体"/>
                <w:sz w:val="24"/>
              </w:rPr>
            </w:pPr>
          </w:p>
        </w:tc>
        <w:tc>
          <w:tcPr>
            <w:tcW w:w="1897" w:type="dxa"/>
            <w:gridSpan w:val="3"/>
            <w:vAlign w:val="center"/>
          </w:tcPr>
          <w:p>
            <w:pPr>
              <w:spacing w:line="300" w:lineRule="exact"/>
              <w:jc w:val="center"/>
              <w:rPr>
                <w:rFonts w:ascii="宋体" w:hAnsi="宋体" w:cs="宋体"/>
                <w:sz w:val="24"/>
              </w:rPr>
            </w:pPr>
          </w:p>
        </w:tc>
        <w:tc>
          <w:tcPr>
            <w:tcW w:w="1948" w:type="dxa"/>
            <w:vAlign w:val="center"/>
          </w:tcPr>
          <w:p>
            <w:pPr>
              <w:spacing w:line="3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54" w:type="dxa"/>
            <w:vAlign w:val="center"/>
          </w:tcPr>
          <w:p>
            <w:pPr>
              <w:spacing w:line="300" w:lineRule="exact"/>
              <w:jc w:val="center"/>
              <w:rPr>
                <w:rFonts w:ascii="宋体" w:hAnsi="宋体" w:cs="宋体"/>
                <w:sz w:val="24"/>
              </w:rPr>
            </w:pPr>
          </w:p>
        </w:tc>
        <w:tc>
          <w:tcPr>
            <w:tcW w:w="863" w:type="dxa"/>
            <w:vAlign w:val="center"/>
          </w:tcPr>
          <w:p>
            <w:pPr>
              <w:spacing w:line="300" w:lineRule="exact"/>
              <w:jc w:val="center"/>
              <w:rPr>
                <w:rFonts w:ascii="宋体" w:hAnsi="宋体" w:cs="宋体"/>
                <w:sz w:val="24"/>
              </w:rPr>
            </w:pPr>
          </w:p>
        </w:tc>
        <w:tc>
          <w:tcPr>
            <w:tcW w:w="1185" w:type="dxa"/>
            <w:vAlign w:val="center"/>
          </w:tcPr>
          <w:p>
            <w:pPr>
              <w:spacing w:line="300" w:lineRule="exact"/>
              <w:jc w:val="center"/>
              <w:rPr>
                <w:rFonts w:ascii="宋体" w:hAnsi="宋体" w:cs="宋体"/>
                <w:sz w:val="24"/>
              </w:rPr>
            </w:pPr>
          </w:p>
        </w:tc>
        <w:tc>
          <w:tcPr>
            <w:tcW w:w="2476" w:type="dxa"/>
            <w:gridSpan w:val="3"/>
            <w:vAlign w:val="center"/>
          </w:tcPr>
          <w:p>
            <w:pPr>
              <w:spacing w:line="300" w:lineRule="exact"/>
              <w:jc w:val="center"/>
              <w:rPr>
                <w:rFonts w:ascii="宋体" w:hAnsi="宋体" w:cs="宋体"/>
                <w:sz w:val="24"/>
              </w:rPr>
            </w:pPr>
          </w:p>
        </w:tc>
        <w:tc>
          <w:tcPr>
            <w:tcW w:w="1897" w:type="dxa"/>
            <w:gridSpan w:val="3"/>
            <w:vAlign w:val="center"/>
          </w:tcPr>
          <w:p>
            <w:pPr>
              <w:spacing w:line="300" w:lineRule="exact"/>
              <w:jc w:val="center"/>
              <w:rPr>
                <w:rFonts w:ascii="宋体" w:hAnsi="宋体" w:cs="宋体"/>
                <w:sz w:val="24"/>
              </w:rPr>
            </w:pPr>
          </w:p>
        </w:tc>
        <w:tc>
          <w:tcPr>
            <w:tcW w:w="1948" w:type="dxa"/>
            <w:vAlign w:val="center"/>
          </w:tcPr>
          <w:p>
            <w:pPr>
              <w:spacing w:line="3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54" w:type="dxa"/>
            <w:vAlign w:val="center"/>
          </w:tcPr>
          <w:p>
            <w:pPr>
              <w:spacing w:line="300" w:lineRule="exact"/>
              <w:jc w:val="center"/>
              <w:rPr>
                <w:rFonts w:ascii="宋体" w:hAnsi="宋体" w:cs="宋体"/>
                <w:sz w:val="24"/>
              </w:rPr>
            </w:pPr>
          </w:p>
        </w:tc>
        <w:tc>
          <w:tcPr>
            <w:tcW w:w="863" w:type="dxa"/>
            <w:vAlign w:val="center"/>
          </w:tcPr>
          <w:p>
            <w:pPr>
              <w:spacing w:line="300" w:lineRule="exact"/>
              <w:jc w:val="center"/>
              <w:rPr>
                <w:rFonts w:ascii="宋体" w:hAnsi="宋体" w:cs="宋体"/>
                <w:sz w:val="24"/>
              </w:rPr>
            </w:pPr>
          </w:p>
        </w:tc>
        <w:tc>
          <w:tcPr>
            <w:tcW w:w="1185" w:type="dxa"/>
            <w:vAlign w:val="center"/>
          </w:tcPr>
          <w:p>
            <w:pPr>
              <w:spacing w:line="300" w:lineRule="exact"/>
              <w:jc w:val="center"/>
              <w:rPr>
                <w:rFonts w:ascii="宋体" w:hAnsi="宋体" w:cs="宋体"/>
                <w:sz w:val="24"/>
              </w:rPr>
            </w:pPr>
          </w:p>
        </w:tc>
        <w:tc>
          <w:tcPr>
            <w:tcW w:w="2476" w:type="dxa"/>
            <w:gridSpan w:val="3"/>
            <w:vAlign w:val="center"/>
          </w:tcPr>
          <w:p>
            <w:pPr>
              <w:spacing w:line="300" w:lineRule="exact"/>
              <w:jc w:val="center"/>
              <w:rPr>
                <w:rFonts w:ascii="宋体" w:hAnsi="宋体" w:cs="宋体"/>
                <w:sz w:val="24"/>
              </w:rPr>
            </w:pPr>
          </w:p>
        </w:tc>
        <w:tc>
          <w:tcPr>
            <w:tcW w:w="1897" w:type="dxa"/>
            <w:gridSpan w:val="3"/>
            <w:vAlign w:val="center"/>
          </w:tcPr>
          <w:p>
            <w:pPr>
              <w:spacing w:line="300" w:lineRule="exact"/>
              <w:jc w:val="center"/>
              <w:rPr>
                <w:rFonts w:ascii="宋体" w:hAnsi="宋体" w:cs="宋体"/>
                <w:sz w:val="24"/>
              </w:rPr>
            </w:pPr>
          </w:p>
        </w:tc>
        <w:tc>
          <w:tcPr>
            <w:tcW w:w="1948" w:type="dxa"/>
            <w:vAlign w:val="center"/>
          </w:tcPr>
          <w:p>
            <w:pPr>
              <w:spacing w:line="3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554" w:type="dxa"/>
            <w:vAlign w:val="center"/>
          </w:tcPr>
          <w:p>
            <w:pPr>
              <w:spacing w:line="300" w:lineRule="exact"/>
              <w:jc w:val="center"/>
              <w:rPr>
                <w:rFonts w:ascii="宋体" w:hAnsi="宋体" w:cs="宋体"/>
                <w:sz w:val="24"/>
              </w:rPr>
            </w:pPr>
            <w:r>
              <w:rPr>
                <w:rFonts w:hint="eastAsia" w:ascii="宋体" w:hAnsi="宋体" w:cs="宋体"/>
                <w:sz w:val="24"/>
              </w:rPr>
              <w:t>费用合计</w:t>
            </w:r>
          </w:p>
        </w:tc>
        <w:tc>
          <w:tcPr>
            <w:tcW w:w="8369" w:type="dxa"/>
            <w:gridSpan w:val="9"/>
            <w:vAlign w:val="center"/>
          </w:tcPr>
          <w:p>
            <w:pPr>
              <w:shd w:val="solid" w:color="FFFFFF" w:fill="auto"/>
              <w:autoSpaceDN w:val="0"/>
              <w:snapToGrid w:val="0"/>
              <w:spacing w:line="370" w:lineRule="exact"/>
              <w:rPr>
                <w:rFonts w:ascii="宋体" w:hAnsi="宋体" w:cs="宋体"/>
                <w:kern w:val="10"/>
                <w:sz w:val="24"/>
              </w:rPr>
            </w:pPr>
            <w:r>
              <w:rPr>
                <w:rFonts w:hint="eastAsia" w:ascii="宋体" w:hAnsi="宋体" w:cs="宋体"/>
                <w:kern w:val="10"/>
                <w:sz w:val="24"/>
              </w:rPr>
              <w:t>参会人员</w:t>
            </w:r>
            <w:r>
              <w:rPr>
                <w:rFonts w:hint="eastAsia" w:ascii="宋体" w:hAnsi="宋体" w:cs="宋体"/>
                <w:kern w:val="10"/>
                <w:sz w:val="24"/>
                <w:u w:val="single"/>
              </w:rPr>
              <w:t xml:space="preserve">        </w:t>
            </w:r>
            <w:r>
              <w:rPr>
                <w:rFonts w:hint="eastAsia" w:ascii="宋体" w:hAnsi="宋体" w:cs="宋体"/>
                <w:kern w:val="10"/>
                <w:sz w:val="24"/>
              </w:rPr>
              <w:t>人；共计：</w:t>
            </w:r>
            <w:r>
              <w:rPr>
                <w:rFonts w:hint="eastAsia" w:ascii="宋体" w:hAnsi="宋体" w:cs="宋体"/>
                <w:kern w:val="10"/>
                <w:sz w:val="24"/>
                <w:u w:val="single"/>
              </w:rPr>
              <w:t xml:space="preserve">          </w:t>
            </w:r>
            <w:r>
              <w:rPr>
                <w:rFonts w:hint="eastAsia" w:ascii="宋体" w:hAnsi="宋体" w:cs="宋体"/>
                <w:kern w:val="10"/>
                <w:sz w:val="24"/>
              </w:rPr>
              <w:t>元/RMB；</w:t>
            </w:r>
          </w:p>
          <w:p>
            <w:pPr>
              <w:spacing w:line="300" w:lineRule="exact"/>
              <w:rPr>
                <w:rFonts w:ascii="宋体" w:hAnsi="宋体" w:cs="宋体"/>
                <w:sz w:val="24"/>
              </w:rPr>
            </w:pPr>
            <w:r>
              <w:rPr>
                <w:rFonts w:hint="eastAsia" w:ascii="宋体" w:hAnsi="宋体" w:cs="宋体"/>
                <w:kern w:val="10"/>
                <w:sz w:val="24"/>
              </w:rPr>
              <w:t>我单位将在3个工作日内汇入培训指定收款账户。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trPr>
        <w:tc>
          <w:tcPr>
            <w:tcW w:w="1554" w:type="dxa"/>
            <w:vAlign w:val="center"/>
          </w:tcPr>
          <w:p>
            <w:pPr>
              <w:spacing w:line="400" w:lineRule="exact"/>
              <w:jc w:val="center"/>
              <w:rPr>
                <w:rFonts w:ascii="宋体" w:hAnsi="宋体" w:cs="宋体"/>
                <w:sz w:val="24"/>
              </w:rPr>
            </w:pPr>
            <w:r>
              <w:rPr>
                <w:rFonts w:hint="eastAsia" w:ascii="宋体" w:hAnsi="宋体" w:cs="宋体"/>
                <w:sz w:val="24"/>
              </w:rPr>
              <w:t>培训科目</w:t>
            </w:r>
          </w:p>
        </w:tc>
        <w:tc>
          <w:tcPr>
            <w:tcW w:w="8369" w:type="dxa"/>
            <w:gridSpan w:val="9"/>
            <w:vAlign w:val="center"/>
          </w:tcPr>
          <w:p>
            <w:pPr>
              <w:shd w:val="solid" w:color="FFFFFF" w:fill="auto"/>
              <w:autoSpaceDN w:val="0"/>
              <w:snapToGrid w:val="0"/>
              <w:spacing w:line="320" w:lineRule="exact"/>
              <w:rPr>
                <w:rFonts w:ascii="宋体" w:hAnsi="宋体" w:cs="宋体"/>
                <w:color w:val="000000"/>
                <w:sz w:val="24"/>
              </w:rPr>
            </w:pPr>
            <w:r>
              <w:rPr>
                <w:rFonts w:hint="eastAsia" w:ascii="宋体" w:hAnsi="宋体" w:cs="宋体"/>
                <w:kern w:val="10"/>
                <w:sz w:val="24"/>
              </w:rPr>
              <w:t>A碳资产管理</w:t>
            </w:r>
            <w:r>
              <w:rPr>
                <w:rFonts w:hint="eastAsia" w:ascii="宋体" w:hAnsi="宋体" w:cs="宋体"/>
                <w:color w:val="000000"/>
                <w:sz w:val="24"/>
              </w:rPr>
              <w:t xml:space="preserve">□            </w:t>
            </w:r>
            <w:r>
              <w:rPr>
                <w:rFonts w:hint="eastAsia" w:ascii="宋体" w:hAnsi="宋体" w:cs="宋体"/>
                <w:kern w:val="10"/>
                <w:sz w:val="24"/>
              </w:rPr>
              <w:t>B</w:t>
            </w:r>
            <w:r>
              <w:rPr>
                <w:rFonts w:hint="eastAsia" w:ascii="宋体" w:hAnsi="宋体" w:cs="宋体"/>
                <w:kern w:val="10"/>
                <w:sz w:val="24"/>
                <w:lang w:eastAsia="zh-CN"/>
              </w:rPr>
              <w:t>节能工程师</w:t>
            </w:r>
            <w:r>
              <w:rPr>
                <w:rFonts w:hint="eastAsia" w:ascii="宋体" w:hAnsi="宋体" w:cs="宋体"/>
                <w:color w:val="000000"/>
                <w:sz w:val="24"/>
              </w:rPr>
              <w:t xml:space="preserve">□ </w:t>
            </w:r>
          </w:p>
          <w:p>
            <w:pPr>
              <w:spacing w:line="40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3" w:hRule="atLeast"/>
        </w:trPr>
        <w:tc>
          <w:tcPr>
            <w:tcW w:w="1554" w:type="dxa"/>
            <w:vAlign w:val="center"/>
          </w:tcPr>
          <w:p>
            <w:pPr>
              <w:spacing w:line="360" w:lineRule="exact"/>
              <w:jc w:val="center"/>
              <w:rPr>
                <w:rFonts w:ascii="宋体" w:hAnsi="宋体" w:cs="宋体"/>
                <w:sz w:val="24"/>
              </w:rPr>
            </w:pPr>
            <w:r>
              <w:rPr>
                <w:rFonts w:hint="eastAsia" w:ascii="宋体" w:hAnsi="宋体" w:cs="宋体"/>
                <w:sz w:val="24"/>
              </w:rPr>
              <w:t>委托</w:t>
            </w:r>
          </w:p>
          <w:p>
            <w:pPr>
              <w:spacing w:line="360" w:lineRule="exact"/>
              <w:jc w:val="center"/>
              <w:rPr>
                <w:rFonts w:ascii="宋体" w:hAnsi="宋体" w:cs="宋体"/>
                <w:sz w:val="24"/>
              </w:rPr>
            </w:pPr>
            <w:r>
              <w:rPr>
                <w:rFonts w:hint="eastAsia" w:ascii="宋体" w:hAnsi="宋体" w:cs="宋体"/>
                <w:sz w:val="24"/>
              </w:rPr>
              <w:t>收款账户</w:t>
            </w:r>
          </w:p>
        </w:tc>
        <w:tc>
          <w:tcPr>
            <w:tcW w:w="8369" w:type="dxa"/>
            <w:gridSpan w:val="9"/>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新宋体" w:hAnsi="新宋体" w:eastAsia="新宋体" w:cs="新宋体"/>
                <w:kern w:val="10"/>
                <w:sz w:val="24"/>
                <w:szCs w:val="24"/>
              </w:rPr>
            </w:pPr>
            <w:r>
              <w:rPr>
                <w:rFonts w:hint="eastAsia" w:ascii="新宋体" w:hAnsi="新宋体" w:eastAsia="新宋体" w:cs="新宋体"/>
                <w:color w:val="000000"/>
                <w:sz w:val="24"/>
                <w:szCs w:val="24"/>
              </w:rPr>
              <w:t>户</w:t>
            </w:r>
            <w:r>
              <w:rPr>
                <w:rFonts w:hint="eastAsia" w:ascii="新宋体" w:hAnsi="新宋体" w:eastAsia="新宋体" w:cs="新宋体"/>
                <w:kern w:val="10"/>
                <w:sz w:val="24"/>
                <w:szCs w:val="24"/>
              </w:rPr>
              <w:t xml:space="preserve">  名：</w:t>
            </w:r>
            <w:r>
              <w:rPr>
                <w:rFonts w:hint="eastAsia" w:ascii="新宋体" w:hAnsi="新宋体" w:eastAsia="新宋体" w:cs="新宋体"/>
                <w:sz w:val="24"/>
                <w:szCs w:val="24"/>
                <w:lang w:eastAsia="zh-CN"/>
              </w:rPr>
              <w:t>苏州市相城区元融职业技术培训学校</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新宋体" w:hAnsi="新宋体" w:eastAsia="新宋体" w:cs="新宋体"/>
                <w:kern w:val="10"/>
                <w:sz w:val="24"/>
                <w:szCs w:val="24"/>
                <w:lang w:eastAsia="zh-CN"/>
              </w:rPr>
            </w:pPr>
            <w:r>
              <w:rPr>
                <w:rFonts w:hint="eastAsia" w:ascii="新宋体" w:hAnsi="新宋体" w:eastAsia="新宋体" w:cs="新宋体"/>
                <w:kern w:val="10"/>
                <w:sz w:val="24"/>
                <w:szCs w:val="24"/>
              </w:rPr>
              <w:t>开户行：</w:t>
            </w:r>
            <w:r>
              <w:rPr>
                <w:rFonts w:hint="eastAsia" w:ascii="新宋体" w:hAnsi="新宋体" w:eastAsia="新宋体" w:cs="新宋体"/>
                <w:sz w:val="24"/>
                <w:szCs w:val="24"/>
                <w:lang w:eastAsia="zh-CN"/>
              </w:rPr>
              <w:t>建行蠡口支行</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新宋体" w:hAnsi="新宋体" w:eastAsia="新宋体" w:cs="新宋体"/>
                <w:sz w:val="24"/>
                <w:szCs w:val="24"/>
                <w:lang w:val="en-US" w:eastAsia="zh-CN"/>
              </w:rPr>
            </w:pPr>
            <w:r>
              <w:rPr>
                <w:rFonts w:hint="eastAsia" w:ascii="新宋体" w:hAnsi="新宋体" w:eastAsia="新宋体" w:cs="新宋体"/>
                <w:kern w:val="10"/>
                <w:sz w:val="24"/>
                <w:szCs w:val="24"/>
              </w:rPr>
              <w:t>帐  号：</w:t>
            </w:r>
            <w:r>
              <w:rPr>
                <w:rFonts w:hint="eastAsia" w:ascii="新宋体" w:hAnsi="新宋体" w:eastAsia="新宋体" w:cs="新宋体"/>
                <w:sz w:val="24"/>
                <w:szCs w:val="24"/>
                <w:lang w:val="en-US" w:eastAsia="zh-CN"/>
              </w:rPr>
              <w:t>32250199743900001459</w:t>
            </w:r>
          </w:p>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1554" w:type="dxa"/>
            <w:vMerge w:val="restart"/>
            <w:vAlign w:val="center"/>
          </w:tcPr>
          <w:p>
            <w:pPr>
              <w:spacing w:line="300" w:lineRule="exact"/>
              <w:jc w:val="center"/>
              <w:rPr>
                <w:rFonts w:ascii="宋体" w:hAnsi="宋体" w:cs="宋体"/>
                <w:sz w:val="24"/>
              </w:rPr>
            </w:pPr>
            <w:r>
              <w:rPr>
                <w:rFonts w:hint="eastAsia" w:ascii="宋体" w:hAnsi="宋体" w:cs="宋体"/>
                <w:sz w:val="24"/>
              </w:rPr>
              <w:t>参会方式</w:t>
            </w:r>
          </w:p>
        </w:tc>
        <w:tc>
          <w:tcPr>
            <w:tcW w:w="3846" w:type="dxa"/>
            <w:gridSpan w:val="3"/>
            <w:vMerge w:val="restart"/>
            <w:vAlign w:val="center"/>
          </w:tcPr>
          <w:p>
            <w:pPr>
              <w:spacing w:line="400" w:lineRule="exact"/>
              <w:ind w:firstLine="480" w:firstLineChars="200"/>
              <w:rPr>
                <w:rFonts w:ascii="宋体" w:hAnsi="宋体" w:cs="宋体"/>
                <w:sz w:val="24"/>
              </w:rPr>
            </w:pPr>
            <w:r>
              <w:rPr>
                <w:rFonts w:hint="eastAsia" w:ascii="宋体" w:hAnsi="宋体" w:cs="宋体"/>
                <w:sz w:val="24"/>
              </w:rPr>
              <w:t>请参会单位把报名表和开票信息一并发邮件至会务组。报名后3日内将培训费汇款至我单位委托收款账户（</w:t>
            </w:r>
            <w:r>
              <w:rPr>
                <w:rFonts w:hint="eastAsia" w:ascii="宋体" w:hAnsi="宋体" w:cs="宋体"/>
                <w:b/>
                <w:bCs/>
                <w:sz w:val="24"/>
              </w:rPr>
              <w:t>对公汇款只接受公对公转账，付款时请注明单位和用途</w:t>
            </w:r>
            <w:r>
              <w:rPr>
                <w:rFonts w:hint="eastAsia" w:ascii="宋体" w:hAnsi="宋体" w:cs="宋体"/>
                <w:sz w:val="24"/>
              </w:rPr>
              <w:t>）方为报名成功；确认到款后开班前一周我们会发详细的《报到通知》。</w:t>
            </w:r>
          </w:p>
        </w:tc>
        <w:tc>
          <w:tcPr>
            <w:tcW w:w="1252" w:type="dxa"/>
            <w:gridSpan w:val="3"/>
            <w:vAlign w:val="center"/>
          </w:tcPr>
          <w:p>
            <w:pPr>
              <w:spacing w:line="340" w:lineRule="exact"/>
              <w:rPr>
                <w:rFonts w:ascii="宋体" w:hAnsi="宋体" w:cs="宋体"/>
                <w:sz w:val="24"/>
              </w:rPr>
            </w:pPr>
            <w:r>
              <w:rPr>
                <w:rFonts w:hint="eastAsia" w:ascii="宋体" w:hAnsi="宋体" w:cs="宋体"/>
                <w:sz w:val="24"/>
              </w:rPr>
              <w:t>电  话</w:t>
            </w:r>
          </w:p>
        </w:tc>
        <w:tc>
          <w:tcPr>
            <w:tcW w:w="3271" w:type="dxa"/>
            <w:gridSpan w:val="3"/>
            <w:vAlign w:val="center"/>
          </w:tcPr>
          <w:p>
            <w:pPr>
              <w:spacing w:line="340" w:lineRule="exact"/>
              <w:rPr>
                <w:rFonts w:ascii="宋体" w:hAnsi="宋体" w:cs="宋体"/>
                <w:sz w:val="24"/>
              </w:rPr>
            </w:pPr>
            <w:r>
              <w:rPr>
                <w:rFonts w:ascii="宋体" w:hAnsi="宋体" w:cs="宋体"/>
                <w:sz w:val="24"/>
              </w:rPr>
              <w:t>0512-</w:t>
            </w:r>
            <w:r>
              <w:rPr>
                <w:rFonts w:hint="eastAsia" w:ascii="宋体" w:hAnsi="宋体" w:cs="宋体"/>
                <w:sz w:val="24"/>
                <w:lang w:val="en-US" w:eastAsia="zh-CN"/>
              </w:rPr>
              <w:t>65830992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554" w:type="dxa"/>
            <w:vMerge w:val="continue"/>
            <w:vAlign w:val="center"/>
          </w:tcPr>
          <w:p>
            <w:pPr>
              <w:spacing w:line="300" w:lineRule="exact"/>
              <w:jc w:val="center"/>
              <w:rPr>
                <w:rFonts w:ascii="宋体" w:hAnsi="宋体" w:cs="宋体"/>
                <w:sz w:val="24"/>
              </w:rPr>
            </w:pPr>
          </w:p>
        </w:tc>
        <w:tc>
          <w:tcPr>
            <w:tcW w:w="3846" w:type="dxa"/>
            <w:gridSpan w:val="3"/>
            <w:vMerge w:val="continue"/>
            <w:vAlign w:val="center"/>
          </w:tcPr>
          <w:p>
            <w:pPr>
              <w:spacing w:line="400" w:lineRule="exact"/>
              <w:rPr>
                <w:rFonts w:ascii="宋体" w:hAnsi="宋体" w:cs="宋体"/>
                <w:sz w:val="24"/>
              </w:rPr>
            </w:pPr>
          </w:p>
        </w:tc>
        <w:tc>
          <w:tcPr>
            <w:tcW w:w="1252" w:type="dxa"/>
            <w:gridSpan w:val="3"/>
            <w:vAlign w:val="center"/>
          </w:tcPr>
          <w:p>
            <w:pPr>
              <w:spacing w:line="340" w:lineRule="exact"/>
              <w:rPr>
                <w:rFonts w:ascii="宋体" w:hAnsi="宋体" w:cs="宋体"/>
                <w:sz w:val="24"/>
              </w:rPr>
            </w:pPr>
            <w:r>
              <w:rPr>
                <w:rFonts w:hint="eastAsia" w:ascii="宋体" w:hAnsi="宋体" w:cs="宋体"/>
                <w:sz w:val="24"/>
              </w:rPr>
              <w:t>传  真</w:t>
            </w:r>
          </w:p>
        </w:tc>
        <w:tc>
          <w:tcPr>
            <w:tcW w:w="3271" w:type="dxa"/>
            <w:gridSpan w:val="3"/>
            <w:vAlign w:val="center"/>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554" w:type="dxa"/>
            <w:vMerge w:val="continue"/>
            <w:vAlign w:val="center"/>
          </w:tcPr>
          <w:p>
            <w:pPr>
              <w:spacing w:line="300" w:lineRule="exact"/>
              <w:jc w:val="center"/>
              <w:rPr>
                <w:rFonts w:ascii="宋体" w:hAnsi="宋体" w:cs="宋体"/>
                <w:sz w:val="24"/>
              </w:rPr>
            </w:pPr>
          </w:p>
        </w:tc>
        <w:tc>
          <w:tcPr>
            <w:tcW w:w="3846" w:type="dxa"/>
            <w:gridSpan w:val="3"/>
            <w:vMerge w:val="continue"/>
            <w:vAlign w:val="center"/>
          </w:tcPr>
          <w:p>
            <w:pPr>
              <w:spacing w:line="400" w:lineRule="exact"/>
              <w:rPr>
                <w:rFonts w:ascii="宋体" w:hAnsi="宋体" w:cs="宋体"/>
                <w:sz w:val="24"/>
              </w:rPr>
            </w:pPr>
          </w:p>
        </w:tc>
        <w:tc>
          <w:tcPr>
            <w:tcW w:w="1252" w:type="dxa"/>
            <w:gridSpan w:val="3"/>
            <w:vAlign w:val="center"/>
          </w:tcPr>
          <w:p>
            <w:pPr>
              <w:spacing w:line="340" w:lineRule="exact"/>
              <w:rPr>
                <w:rFonts w:ascii="宋体" w:hAnsi="宋体" w:cs="宋体"/>
                <w:sz w:val="24"/>
              </w:rPr>
            </w:pPr>
            <w:r>
              <w:rPr>
                <w:rFonts w:hint="eastAsia" w:ascii="宋体" w:hAnsi="宋体" w:cs="宋体"/>
                <w:sz w:val="24"/>
              </w:rPr>
              <w:t xml:space="preserve">邮  箱 </w:t>
            </w:r>
          </w:p>
        </w:tc>
        <w:tc>
          <w:tcPr>
            <w:tcW w:w="3271" w:type="dxa"/>
            <w:gridSpan w:val="3"/>
            <w:vAlign w:val="center"/>
          </w:tcPr>
          <w:p>
            <w:pPr>
              <w:spacing w:line="340" w:lineRule="exact"/>
              <w:rPr>
                <w:rFonts w:ascii="宋体" w:hAnsi="宋体" w:cs="宋体"/>
                <w:sz w:val="24"/>
              </w:rPr>
            </w:pPr>
            <w:r>
              <w:rPr>
                <w:rFonts w:hint="eastAsia" w:ascii="宋体" w:hAnsi="宋体" w:cs="宋体"/>
                <w:sz w:val="28"/>
                <w:szCs w:val="28"/>
                <w:lang w:val="en-US" w:eastAsia="zh-CN"/>
              </w:rPr>
              <w:t>yuanrongpeixun@163.com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1554" w:type="dxa"/>
            <w:vMerge w:val="continue"/>
            <w:vAlign w:val="center"/>
          </w:tcPr>
          <w:p>
            <w:pPr>
              <w:spacing w:line="300" w:lineRule="exact"/>
              <w:jc w:val="center"/>
              <w:rPr>
                <w:rFonts w:ascii="宋体" w:hAnsi="宋体" w:cs="宋体"/>
                <w:sz w:val="24"/>
              </w:rPr>
            </w:pPr>
          </w:p>
        </w:tc>
        <w:tc>
          <w:tcPr>
            <w:tcW w:w="3846" w:type="dxa"/>
            <w:gridSpan w:val="3"/>
            <w:vMerge w:val="continue"/>
            <w:vAlign w:val="center"/>
          </w:tcPr>
          <w:p>
            <w:pPr>
              <w:spacing w:line="400" w:lineRule="exact"/>
              <w:rPr>
                <w:rFonts w:ascii="宋体" w:hAnsi="宋体" w:cs="宋体"/>
                <w:sz w:val="24"/>
              </w:rPr>
            </w:pPr>
          </w:p>
        </w:tc>
        <w:tc>
          <w:tcPr>
            <w:tcW w:w="1252" w:type="dxa"/>
            <w:gridSpan w:val="3"/>
            <w:tcBorders>
              <w:bottom w:val="single" w:color="auto" w:sz="4" w:space="0"/>
            </w:tcBorders>
            <w:vAlign w:val="center"/>
          </w:tcPr>
          <w:p>
            <w:pPr>
              <w:spacing w:line="340" w:lineRule="exact"/>
              <w:rPr>
                <w:rFonts w:ascii="宋体" w:hAnsi="宋体" w:cs="宋体"/>
                <w:sz w:val="24"/>
              </w:rPr>
            </w:pPr>
            <w:r>
              <w:rPr>
                <w:rFonts w:hint="eastAsia" w:ascii="宋体" w:hAnsi="宋体" w:cs="宋体"/>
                <w:sz w:val="24"/>
                <w:lang w:eastAsia="zh-CN"/>
              </w:rPr>
              <w:t>手机</w:t>
            </w:r>
          </w:p>
        </w:tc>
        <w:tc>
          <w:tcPr>
            <w:tcW w:w="3271" w:type="dxa"/>
            <w:gridSpan w:val="3"/>
            <w:vAlign w:val="center"/>
          </w:tcPr>
          <w:p>
            <w:pPr>
              <w:spacing w:line="340" w:lineRule="exact"/>
              <w:rPr>
                <w:rFonts w:ascii="宋体" w:hAnsi="宋体" w:cs="宋体"/>
                <w:sz w:val="24"/>
              </w:rPr>
            </w:pPr>
            <w:r>
              <w:rPr>
                <w:rFonts w:hint="eastAsia" w:ascii="宋体" w:hAnsi="宋体" w:cs="宋体"/>
                <w:sz w:val="24"/>
                <w:lang w:val="en-US" w:eastAsia="zh-CN"/>
              </w:rPr>
              <w:t>13372168114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1554" w:type="dxa"/>
            <w:vMerge w:val="continue"/>
            <w:tcBorders>
              <w:bottom w:val="single" w:color="auto" w:sz="4" w:space="0"/>
            </w:tcBorders>
            <w:vAlign w:val="center"/>
          </w:tcPr>
          <w:p>
            <w:pPr>
              <w:spacing w:line="300" w:lineRule="exact"/>
              <w:jc w:val="center"/>
              <w:rPr>
                <w:rFonts w:ascii="宋体" w:hAnsi="宋体" w:cs="宋体"/>
                <w:sz w:val="24"/>
              </w:rPr>
            </w:pPr>
          </w:p>
        </w:tc>
        <w:tc>
          <w:tcPr>
            <w:tcW w:w="3846" w:type="dxa"/>
            <w:gridSpan w:val="3"/>
            <w:vMerge w:val="continue"/>
            <w:tcBorders>
              <w:bottom w:val="single" w:color="auto" w:sz="4" w:space="0"/>
            </w:tcBorders>
            <w:vAlign w:val="center"/>
          </w:tcPr>
          <w:p>
            <w:pPr>
              <w:spacing w:line="400" w:lineRule="exact"/>
              <w:rPr>
                <w:rFonts w:ascii="宋体" w:hAnsi="宋体" w:cs="宋体"/>
                <w:sz w:val="24"/>
              </w:rPr>
            </w:pPr>
          </w:p>
        </w:tc>
        <w:tc>
          <w:tcPr>
            <w:tcW w:w="1252" w:type="dxa"/>
            <w:gridSpan w:val="3"/>
            <w:tcBorders>
              <w:bottom w:val="single" w:color="auto" w:sz="4" w:space="0"/>
            </w:tcBorders>
            <w:vAlign w:val="center"/>
          </w:tcPr>
          <w:p>
            <w:pPr>
              <w:spacing w:line="340" w:lineRule="exact"/>
              <w:rPr>
                <w:rFonts w:ascii="宋体" w:hAnsi="宋体" w:cs="宋体"/>
                <w:sz w:val="24"/>
              </w:rPr>
            </w:pPr>
            <w:r>
              <w:rPr>
                <w:rFonts w:hint="eastAsia" w:ascii="宋体" w:hAnsi="宋体" w:cs="宋体"/>
                <w:sz w:val="24"/>
                <w:lang w:eastAsia="zh-CN"/>
              </w:rPr>
              <w:t>联系人</w:t>
            </w:r>
          </w:p>
        </w:tc>
        <w:tc>
          <w:tcPr>
            <w:tcW w:w="3271" w:type="dxa"/>
            <w:gridSpan w:val="3"/>
            <w:tcBorders>
              <w:bottom w:val="single" w:color="auto" w:sz="4" w:space="0"/>
            </w:tcBorders>
            <w:vAlign w:val="center"/>
          </w:tcPr>
          <w:p>
            <w:pPr>
              <w:spacing w:line="340" w:lineRule="exact"/>
              <w:rPr>
                <w:rFonts w:ascii="宋体" w:hAnsi="宋体" w:cs="宋体"/>
                <w:sz w:val="24"/>
              </w:rPr>
            </w:pPr>
            <w:r>
              <w:rPr>
                <w:rFonts w:hint="eastAsia" w:ascii="宋体" w:hAnsi="宋体" w:cs="宋体"/>
                <w:sz w:val="24"/>
                <w:lang w:eastAsia="zh-CN"/>
              </w:rPr>
              <w:t>顾老师</w:t>
            </w:r>
          </w:p>
        </w:tc>
      </w:tr>
    </w:tbl>
    <w:p>
      <w:pPr>
        <w:adjustRightInd w:val="0"/>
        <w:snapToGrid w:val="0"/>
        <w:spacing w:line="360" w:lineRule="auto"/>
        <w:jc w:val="left"/>
        <w:outlineLvl w:val="0"/>
        <w:rPr>
          <w:rFonts w:ascii="宋体" w:hAnsi="宋体" w:cs="宋体"/>
          <w:b/>
          <w:sz w:val="28"/>
          <w:szCs w:val="28"/>
        </w:rPr>
      </w:pPr>
    </w:p>
    <w:p>
      <w:pPr>
        <w:adjustRightInd w:val="0"/>
        <w:snapToGrid w:val="0"/>
        <w:spacing w:line="360" w:lineRule="auto"/>
        <w:jc w:val="both"/>
        <w:outlineLvl w:val="0"/>
        <w:rPr>
          <w:rFonts w:ascii="宋体" w:hAnsi="宋体" w:cs="宋体"/>
          <w:sz w:val="28"/>
          <w:szCs w:val="28"/>
        </w:rPr>
      </w:pPr>
      <w:r>
        <w:rPr>
          <w:rFonts w:hint="eastAsia" w:ascii="宋体" w:hAnsi="宋体" w:cs="宋体"/>
          <w:b/>
          <w:sz w:val="28"/>
          <w:szCs w:val="28"/>
        </w:rPr>
        <w:t xml:space="preserve">                                 </w:t>
      </w:r>
    </w:p>
    <w:sectPr>
      <w:pgSz w:w="11906" w:h="16838"/>
      <w:pgMar w:top="1134"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ZWAdobeF">
    <w:altName w:val="Times New Roman"/>
    <w:panose1 w:val="00000000000000000000"/>
    <w:charset w:val="00"/>
    <w:family w:val="auto"/>
    <w:pitch w:val="default"/>
    <w:sig w:usb0="00000000" w:usb1="00000000" w:usb2="00000000" w:usb3="00000000" w:csb0="000001FF" w:csb1="00000000"/>
  </w:font>
  <w:font w:name="新宋体">
    <w:panose1 w:val="02010609030101010101"/>
    <w:charset w:val="86"/>
    <w:family w:val="auto"/>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F9A20D"/>
    <w:multiLevelType w:val="singleLevel"/>
    <w:tmpl w:val="E3F9A20D"/>
    <w:lvl w:ilvl="0" w:tentative="0">
      <w:start w:val="1"/>
      <w:numFmt w:val="bullet"/>
      <w:lvlText w:val=""/>
      <w:lvlJc w:val="left"/>
      <w:pPr>
        <w:ind w:left="420" w:hanging="420"/>
      </w:pPr>
      <w:rPr>
        <w:rFonts w:hint="default" w:ascii="Wingdings" w:hAnsi="Wingdings"/>
      </w:rPr>
    </w:lvl>
  </w:abstractNum>
  <w:abstractNum w:abstractNumId="1">
    <w:nsid w:val="0C3C3CEE"/>
    <w:multiLevelType w:val="singleLevel"/>
    <w:tmpl w:val="0C3C3CEE"/>
    <w:lvl w:ilvl="0" w:tentative="0">
      <w:start w:val="1"/>
      <w:numFmt w:val="decimal"/>
      <w:suff w:val="nothing"/>
      <w:lvlText w:val="%1、"/>
      <w:lvlJc w:val="left"/>
    </w:lvl>
  </w:abstractNum>
  <w:abstractNum w:abstractNumId="2">
    <w:nsid w:val="12E0472A"/>
    <w:multiLevelType w:val="multilevel"/>
    <w:tmpl w:val="12E0472A"/>
    <w:lvl w:ilvl="0" w:tentative="0">
      <w:start w:val="1"/>
      <w:numFmt w:val="decimal"/>
      <w:lvlText w:val="%1."/>
      <w:lvlJc w:val="left"/>
      <w:pPr>
        <w:ind w:left="360" w:hanging="360"/>
      </w:pPr>
      <w:rPr>
        <w:rFonts w:hint="default"/>
      </w:rPr>
    </w:lvl>
    <w:lvl w:ilvl="1" w:tentative="0">
      <w:start w:val="1"/>
      <w:numFmt w:val="decimal"/>
      <w:isLgl/>
      <w:lvlText w:val="%1.%2"/>
      <w:lvlJc w:val="left"/>
      <w:pPr>
        <w:ind w:left="735" w:hanging="375"/>
      </w:pPr>
      <w:rPr>
        <w:rFonts w:hint="default"/>
      </w:rPr>
    </w:lvl>
    <w:lvl w:ilvl="2" w:tentative="0">
      <w:start w:val="1"/>
      <w:numFmt w:val="decimal"/>
      <w:isLgl/>
      <w:lvlText w:val="%1.%2.%3"/>
      <w:lvlJc w:val="left"/>
      <w:pPr>
        <w:ind w:left="1440" w:hanging="720"/>
      </w:pPr>
      <w:rPr>
        <w:rFonts w:hint="default"/>
      </w:rPr>
    </w:lvl>
    <w:lvl w:ilvl="3" w:tentative="0">
      <w:start w:val="1"/>
      <w:numFmt w:val="decimal"/>
      <w:isLgl/>
      <w:lvlText w:val="%1.%2.%3.%4"/>
      <w:lvlJc w:val="left"/>
      <w:pPr>
        <w:ind w:left="1800" w:hanging="720"/>
      </w:pPr>
      <w:rPr>
        <w:rFonts w:hint="default"/>
      </w:rPr>
    </w:lvl>
    <w:lvl w:ilvl="4" w:tentative="0">
      <w:start w:val="1"/>
      <w:numFmt w:val="decimal"/>
      <w:isLgl/>
      <w:lvlText w:val="%1.%2.%3.%4.%5"/>
      <w:lvlJc w:val="left"/>
      <w:pPr>
        <w:ind w:left="2520" w:hanging="1080"/>
      </w:pPr>
      <w:rPr>
        <w:rFonts w:hint="default"/>
      </w:rPr>
    </w:lvl>
    <w:lvl w:ilvl="5" w:tentative="0">
      <w:start w:val="1"/>
      <w:numFmt w:val="decimal"/>
      <w:isLgl/>
      <w:lvlText w:val="%1.%2.%3.%4.%5.%6"/>
      <w:lvlJc w:val="left"/>
      <w:pPr>
        <w:ind w:left="2880" w:hanging="1080"/>
      </w:pPr>
      <w:rPr>
        <w:rFonts w:hint="default"/>
      </w:rPr>
    </w:lvl>
    <w:lvl w:ilvl="6" w:tentative="0">
      <w:start w:val="1"/>
      <w:numFmt w:val="decimal"/>
      <w:isLgl/>
      <w:lvlText w:val="%1.%2.%3.%4.%5.%6.%7"/>
      <w:lvlJc w:val="left"/>
      <w:pPr>
        <w:ind w:left="3600" w:hanging="1440"/>
      </w:pPr>
      <w:rPr>
        <w:rFonts w:hint="default"/>
      </w:rPr>
    </w:lvl>
    <w:lvl w:ilvl="7" w:tentative="0">
      <w:start w:val="1"/>
      <w:numFmt w:val="decimal"/>
      <w:isLgl/>
      <w:lvlText w:val="%1.%2.%3.%4.%5.%6.%7.%8"/>
      <w:lvlJc w:val="left"/>
      <w:pPr>
        <w:ind w:left="3960" w:hanging="1440"/>
      </w:pPr>
      <w:rPr>
        <w:rFonts w:hint="default"/>
      </w:rPr>
    </w:lvl>
    <w:lvl w:ilvl="8" w:tentative="0">
      <w:start w:val="1"/>
      <w:numFmt w:val="decimal"/>
      <w:isLgl/>
      <w:lvlText w:val="%1.%2.%3.%4.%5.%6.%7.%8.%9"/>
      <w:lvlJc w:val="left"/>
      <w:pPr>
        <w:ind w:left="4680" w:hanging="1800"/>
      </w:pPr>
      <w:rPr>
        <w:rFonts w:hint="default"/>
      </w:rPr>
    </w:lvl>
  </w:abstractNum>
  <w:abstractNum w:abstractNumId="3">
    <w:nsid w:val="27DCB086"/>
    <w:multiLevelType w:val="singleLevel"/>
    <w:tmpl w:val="27DCB086"/>
    <w:lvl w:ilvl="0" w:tentative="0">
      <w:start w:val="1"/>
      <w:numFmt w:val="bullet"/>
      <w:lvlText w:val=""/>
      <w:lvlJc w:val="left"/>
      <w:pPr>
        <w:ind w:left="420" w:hanging="420"/>
      </w:pPr>
      <w:rPr>
        <w:rFonts w:hint="default" w:ascii="Wingdings" w:hAnsi="Wingdings"/>
      </w:rPr>
    </w:lvl>
  </w:abstractNum>
  <w:abstractNum w:abstractNumId="4">
    <w:nsid w:val="436C469A"/>
    <w:multiLevelType w:val="multilevel"/>
    <w:tmpl w:val="436C469A"/>
    <w:lvl w:ilvl="0" w:tentative="0">
      <w:start w:val="1"/>
      <w:numFmt w:val="japaneseCounting"/>
      <w:lvlText w:val="%1、"/>
      <w:lvlJc w:val="left"/>
      <w:pPr>
        <w:ind w:left="720" w:hanging="720"/>
      </w:pPr>
      <w:rPr>
        <w:rFonts w:hint="eastAsia"/>
        <w:b/>
        <w:bCs/>
      </w:rPr>
    </w:lvl>
    <w:lvl w:ilvl="1" w:tentative="0">
      <w:start w:val="1"/>
      <w:numFmt w:val="lowerLetter"/>
      <w:lvlText w:val="%2)"/>
      <w:lvlJc w:val="left"/>
      <w:pPr>
        <w:ind w:left="960" w:hanging="420"/>
      </w:p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5">
    <w:nsid w:val="76532877"/>
    <w:multiLevelType w:val="multilevel"/>
    <w:tmpl w:val="76532877"/>
    <w:lvl w:ilvl="0" w:tentative="0">
      <w:start w:val="1"/>
      <w:numFmt w:val="decimal"/>
      <w:lvlText w:val="%1."/>
      <w:lvlJc w:val="left"/>
      <w:pPr>
        <w:ind w:left="360" w:hanging="360"/>
      </w:pPr>
      <w:rPr>
        <w:rFonts w:hint="default"/>
      </w:rPr>
    </w:lvl>
    <w:lvl w:ilvl="1" w:tentative="0">
      <w:start w:val="1"/>
      <w:numFmt w:val="decimal"/>
      <w:isLgl/>
      <w:lvlText w:val="%1.%2"/>
      <w:lvlJc w:val="left"/>
      <w:pPr>
        <w:ind w:left="795" w:hanging="375"/>
      </w:pPr>
      <w:rPr>
        <w:rFonts w:hint="default"/>
        <w:b w:val="0"/>
      </w:rPr>
    </w:lvl>
    <w:lvl w:ilvl="2" w:tentative="0">
      <w:start w:val="1"/>
      <w:numFmt w:val="decimal"/>
      <w:isLgl/>
      <w:lvlText w:val="%1.%2.%3"/>
      <w:lvlJc w:val="left"/>
      <w:pPr>
        <w:ind w:left="1560" w:hanging="720"/>
      </w:pPr>
      <w:rPr>
        <w:rFonts w:hint="default"/>
        <w:b w:val="0"/>
      </w:rPr>
    </w:lvl>
    <w:lvl w:ilvl="3" w:tentative="0">
      <w:start w:val="1"/>
      <w:numFmt w:val="decimal"/>
      <w:isLgl/>
      <w:lvlText w:val="%1.%2.%3.%4"/>
      <w:lvlJc w:val="left"/>
      <w:pPr>
        <w:ind w:left="1980" w:hanging="720"/>
      </w:pPr>
      <w:rPr>
        <w:rFonts w:hint="default"/>
        <w:b w:val="0"/>
      </w:rPr>
    </w:lvl>
    <w:lvl w:ilvl="4" w:tentative="0">
      <w:start w:val="1"/>
      <w:numFmt w:val="decimal"/>
      <w:isLgl/>
      <w:lvlText w:val="%1.%2.%3.%4.%5"/>
      <w:lvlJc w:val="left"/>
      <w:pPr>
        <w:ind w:left="2760" w:hanging="1080"/>
      </w:pPr>
      <w:rPr>
        <w:rFonts w:hint="default"/>
        <w:b w:val="0"/>
      </w:rPr>
    </w:lvl>
    <w:lvl w:ilvl="5" w:tentative="0">
      <w:start w:val="1"/>
      <w:numFmt w:val="decimal"/>
      <w:isLgl/>
      <w:lvlText w:val="%1.%2.%3.%4.%5.%6"/>
      <w:lvlJc w:val="left"/>
      <w:pPr>
        <w:ind w:left="3180" w:hanging="1080"/>
      </w:pPr>
      <w:rPr>
        <w:rFonts w:hint="default"/>
        <w:b w:val="0"/>
      </w:rPr>
    </w:lvl>
    <w:lvl w:ilvl="6" w:tentative="0">
      <w:start w:val="1"/>
      <w:numFmt w:val="decimal"/>
      <w:isLgl/>
      <w:lvlText w:val="%1.%2.%3.%4.%5.%6.%7"/>
      <w:lvlJc w:val="left"/>
      <w:pPr>
        <w:ind w:left="3960" w:hanging="1440"/>
      </w:pPr>
      <w:rPr>
        <w:rFonts w:hint="default"/>
        <w:b w:val="0"/>
      </w:rPr>
    </w:lvl>
    <w:lvl w:ilvl="7" w:tentative="0">
      <w:start w:val="1"/>
      <w:numFmt w:val="decimal"/>
      <w:isLgl/>
      <w:lvlText w:val="%1.%2.%3.%4.%5.%6.%7.%8"/>
      <w:lvlJc w:val="left"/>
      <w:pPr>
        <w:ind w:left="4380" w:hanging="1440"/>
      </w:pPr>
      <w:rPr>
        <w:rFonts w:hint="default"/>
        <w:b w:val="0"/>
      </w:rPr>
    </w:lvl>
    <w:lvl w:ilvl="8" w:tentative="0">
      <w:start w:val="1"/>
      <w:numFmt w:val="decimal"/>
      <w:isLgl/>
      <w:lvlText w:val="%1.%2.%3.%4.%5.%6.%7.%8.%9"/>
      <w:lvlJc w:val="left"/>
      <w:pPr>
        <w:ind w:left="5160" w:hanging="1800"/>
      </w:pPr>
      <w:rPr>
        <w:rFonts w:hint="default"/>
        <w:b w:val="0"/>
      </w:r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Q3ZThkNjFkMGZmNjJhNGU1NDQwMTdlMDk4MjViZGEifQ=="/>
  </w:docVars>
  <w:rsids>
    <w:rsidRoot w:val="005B6F9F"/>
    <w:rsid w:val="000B1D48"/>
    <w:rsid w:val="001A3C07"/>
    <w:rsid w:val="001F467A"/>
    <w:rsid w:val="002B4A2D"/>
    <w:rsid w:val="00303A9F"/>
    <w:rsid w:val="003B2C8C"/>
    <w:rsid w:val="003D4A9E"/>
    <w:rsid w:val="003E3B7D"/>
    <w:rsid w:val="00405869"/>
    <w:rsid w:val="00470F45"/>
    <w:rsid w:val="00495923"/>
    <w:rsid w:val="004D2ED2"/>
    <w:rsid w:val="005B6F9F"/>
    <w:rsid w:val="006C6F73"/>
    <w:rsid w:val="006D7693"/>
    <w:rsid w:val="007A5A29"/>
    <w:rsid w:val="007F4D6F"/>
    <w:rsid w:val="009D677F"/>
    <w:rsid w:val="00A4137B"/>
    <w:rsid w:val="00A63833"/>
    <w:rsid w:val="00A77CEC"/>
    <w:rsid w:val="00AF7624"/>
    <w:rsid w:val="00BB355C"/>
    <w:rsid w:val="00C006C4"/>
    <w:rsid w:val="00C27A7E"/>
    <w:rsid w:val="00D03776"/>
    <w:rsid w:val="00F45258"/>
    <w:rsid w:val="00F63E07"/>
    <w:rsid w:val="00F64EF1"/>
    <w:rsid w:val="00FB49FE"/>
    <w:rsid w:val="03147113"/>
    <w:rsid w:val="045400C2"/>
    <w:rsid w:val="052454FE"/>
    <w:rsid w:val="05BE4EDE"/>
    <w:rsid w:val="177665E8"/>
    <w:rsid w:val="1F0E4FEE"/>
    <w:rsid w:val="23D52A7A"/>
    <w:rsid w:val="2600533B"/>
    <w:rsid w:val="28392510"/>
    <w:rsid w:val="37B126BF"/>
    <w:rsid w:val="487263EE"/>
    <w:rsid w:val="48D83111"/>
    <w:rsid w:val="4989770A"/>
    <w:rsid w:val="56F37698"/>
    <w:rsid w:val="5E946A51"/>
    <w:rsid w:val="649E6E01"/>
    <w:rsid w:val="65C86EFA"/>
    <w:rsid w:val="660E1F2A"/>
    <w:rsid w:val="6EF8121D"/>
    <w:rsid w:val="7A6014EF"/>
    <w:rsid w:val="7D135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1"/>
    <w:qFormat/>
    <w:uiPriority w:val="0"/>
    <w:pPr>
      <w:keepNext/>
      <w:jc w:val="center"/>
      <w:outlineLvl w:val="0"/>
    </w:pPr>
    <w:rPr>
      <w:rFonts w:ascii="Times New Roman" w:hAnsi="Times New Roman" w:eastAsia="楷体_GB2312"/>
      <w:sz w:val="28"/>
      <w:szCs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6"/>
    <w:qFormat/>
    <w:uiPriority w:val="0"/>
    <w:pPr>
      <w:jc w:val="center"/>
    </w:pPr>
    <w:rPr>
      <w:b/>
      <w:bCs/>
      <w:color w:val="000000"/>
      <w:w w:val="90"/>
      <w:sz w:val="48"/>
    </w:rPr>
  </w:style>
  <w:style w:type="paragraph" w:styleId="4">
    <w:name w:val="Date"/>
    <w:basedOn w:val="1"/>
    <w:next w:val="1"/>
    <w:link w:val="20"/>
    <w:semiHidden/>
    <w:unhideWhenUsed/>
    <w:qFormat/>
    <w:uiPriority w:val="99"/>
    <w:pPr>
      <w:ind w:left="100" w:leftChars="2500"/>
    </w:pPr>
  </w:style>
  <w:style w:type="paragraph" w:styleId="5">
    <w:name w:val="Balloon Text"/>
    <w:basedOn w:val="1"/>
    <w:link w:val="19"/>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Hyperlink"/>
    <w:basedOn w:val="11"/>
    <w:unhideWhenUsed/>
    <w:qFormat/>
    <w:uiPriority w:val="99"/>
    <w:rPr>
      <w:color w:val="0000FF"/>
      <w:u w:val="single"/>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character" w:customStyle="1" w:styleId="16">
    <w:name w:val="正文文本 Char"/>
    <w:basedOn w:val="11"/>
    <w:link w:val="3"/>
    <w:qFormat/>
    <w:uiPriority w:val="0"/>
    <w:rPr>
      <w:rFonts w:ascii="Calibri" w:hAnsi="Calibri" w:eastAsia="宋体" w:cs="Times New Roman"/>
      <w:b/>
      <w:bCs/>
      <w:color w:val="000000"/>
      <w:w w:val="90"/>
      <w:sz w:val="48"/>
    </w:rPr>
  </w:style>
  <w:style w:type="paragraph" w:styleId="17">
    <w:name w:val="List Paragraph"/>
    <w:basedOn w:val="1"/>
    <w:qFormat/>
    <w:uiPriority w:val="34"/>
    <w:pPr>
      <w:ind w:firstLine="420" w:firstLineChars="200"/>
    </w:pPr>
    <w:rPr>
      <w:rFonts w:asciiTheme="minorHAnsi" w:hAnsiTheme="minorHAnsi" w:eastAsiaTheme="minorEastAsia" w:cstheme="minorBidi"/>
    </w:rPr>
  </w:style>
  <w:style w:type="character" w:customStyle="1" w:styleId="18">
    <w:name w:val="font61"/>
    <w:basedOn w:val="11"/>
    <w:qFormat/>
    <w:uiPriority w:val="0"/>
    <w:rPr>
      <w:rFonts w:hint="eastAsia" w:ascii="宋体" w:hAnsi="宋体" w:eastAsia="宋体" w:cs="宋体"/>
      <w:b/>
      <w:bCs/>
      <w:color w:val="000000"/>
      <w:sz w:val="22"/>
      <w:szCs w:val="22"/>
      <w:u w:val="none"/>
    </w:rPr>
  </w:style>
  <w:style w:type="character" w:customStyle="1" w:styleId="19">
    <w:name w:val="批注框文本 Char"/>
    <w:basedOn w:val="11"/>
    <w:link w:val="5"/>
    <w:semiHidden/>
    <w:qFormat/>
    <w:uiPriority w:val="99"/>
    <w:rPr>
      <w:rFonts w:ascii="Calibri" w:hAnsi="Calibri" w:eastAsia="宋体" w:cs="Times New Roman"/>
      <w:sz w:val="18"/>
      <w:szCs w:val="18"/>
    </w:rPr>
  </w:style>
  <w:style w:type="character" w:customStyle="1" w:styleId="20">
    <w:name w:val="日期 Char"/>
    <w:basedOn w:val="11"/>
    <w:link w:val="4"/>
    <w:semiHidden/>
    <w:qFormat/>
    <w:uiPriority w:val="99"/>
    <w:rPr>
      <w:rFonts w:ascii="Calibri" w:hAnsi="Calibri" w:eastAsia="宋体" w:cs="Times New Roman"/>
    </w:rPr>
  </w:style>
  <w:style w:type="character" w:customStyle="1" w:styleId="21">
    <w:name w:val="标题 1 Char"/>
    <w:basedOn w:val="11"/>
    <w:link w:val="2"/>
    <w:qFormat/>
    <w:uiPriority w:val="0"/>
    <w:rPr>
      <w:rFonts w:ascii="Times New Roman" w:hAnsi="Times New Roman" w:eastAsia="楷体_GB2312" w:cs="Times New Roman"/>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1888</Words>
  <Characters>2086</Characters>
  <Lines>18</Lines>
  <Paragraphs>5</Paragraphs>
  <TotalTime>18</TotalTime>
  <ScaleCrop>false</ScaleCrop>
  <LinksUpToDate>false</LinksUpToDate>
  <CharactersWithSpaces>2188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2022-05-12T05:35:00Z</dcterms:created>
  <dc:creator>PGOS</dc:creator>
  <cp:lastModifiedBy>WPS_1668739093</cp:lastModifiedBy>
  <cp:lastPrinted>2023-02-13T07:21:00Z</cp:lastPrinted>
  <dcterms:modified xsi:type="dcterms:W3CDTF">2023-08-04T01:46:43Z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4532F9C858EA44D3A2A77BEAB3AF37E9</vt:lpwstr>
  </property>
</Properties>
</file>